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0D84" w14:textId="77777777" w:rsidR="001713C6" w:rsidRDefault="00EF21AB" w:rsidP="0082366B">
      <w:pPr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3D6685A" w14:textId="77777777" w:rsidR="00D10A6B" w:rsidRDefault="00D10A6B" w:rsidP="0082366B">
      <w:pPr>
        <w:autoSpaceDN w:val="0"/>
        <w:adjustRightInd w:val="0"/>
        <w:ind w:left="5670"/>
        <w:jc w:val="both"/>
        <w:rPr>
          <w:sz w:val="28"/>
          <w:szCs w:val="28"/>
        </w:rPr>
      </w:pPr>
    </w:p>
    <w:p w14:paraId="036E3804" w14:textId="77777777" w:rsidR="00EF21AB" w:rsidRPr="00A04B9C" w:rsidRDefault="00EF21AB" w:rsidP="0082366B">
      <w:pPr>
        <w:pStyle w:val="Default"/>
        <w:spacing w:after="720"/>
        <w:ind w:left="5670"/>
        <w:rPr>
          <w:rFonts w:eastAsiaTheme="minorHAnsi"/>
          <w:sz w:val="28"/>
          <w:szCs w:val="28"/>
        </w:rPr>
      </w:pPr>
      <w:r w:rsidRPr="00A04B9C">
        <w:rPr>
          <w:rFonts w:eastAsiaTheme="minorHAnsi"/>
          <w:sz w:val="28"/>
          <w:szCs w:val="28"/>
        </w:rPr>
        <w:t>к Государственной программе</w:t>
      </w:r>
    </w:p>
    <w:p w14:paraId="3667938C" w14:textId="77777777" w:rsidR="00EF21AB" w:rsidRPr="00A04B9C" w:rsidRDefault="00EF21AB" w:rsidP="00EF21AB">
      <w:pPr>
        <w:jc w:val="center"/>
        <w:rPr>
          <w:b/>
          <w:bCs/>
          <w:sz w:val="28"/>
        </w:rPr>
      </w:pPr>
      <w:r w:rsidRPr="00A04B9C">
        <w:rPr>
          <w:b/>
          <w:bCs/>
          <w:sz w:val="28"/>
        </w:rPr>
        <w:t>ПОРЯДОК</w:t>
      </w:r>
    </w:p>
    <w:p w14:paraId="3E942E23" w14:textId="77777777" w:rsidR="00EF21AB" w:rsidRPr="00A04B9C" w:rsidRDefault="00EF21AB" w:rsidP="00EF21AB">
      <w:pPr>
        <w:spacing w:after="480"/>
        <w:jc w:val="center"/>
        <w:rPr>
          <w:b/>
          <w:bCs/>
          <w:sz w:val="28"/>
        </w:rPr>
      </w:pPr>
      <w:r w:rsidRPr="00A04B9C">
        <w:rPr>
          <w:b/>
          <w:bCs/>
          <w:sz w:val="28"/>
        </w:rPr>
        <w:t>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</w:p>
    <w:p w14:paraId="55BACB1B" w14:textId="77777777" w:rsidR="00EF21AB" w:rsidRPr="00D10A6B" w:rsidRDefault="00D10A6B" w:rsidP="00E069DC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1713C6" w:rsidRPr="00D10A6B">
        <w:rPr>
          <w:b/>
          <w:bCs/>
          <w:sz w:val="28"/>
          <w:szCs w:val="28"/>
        </w:rPr>
        <w:t>Общие положения</w:t>
      </w:r>
    </w:p>
    <w:p w14:paraId="7A0EB534" w14:textId="77777777" w:rsidR="00D10A6B" w:rsidRPr="001713C6" w:rsidRDefault="00D10A6B" w:rsidP="00E069DC">
      <w:pPr>
        <w:pStyle w:val="a3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214A8966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1.1. 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(далее </w:t>
      </w:r>
      <w:r>
        <w:rPr>
          <w:sz w:val="28"/>
          <w:szCs w:val="28"/>
        </w:rPr>
        <w:t xml:space="preserve">– </w:t>
      </w:r>
      <w:r w:rsidRPr="009B7580">
        <w:rPr>
          <w:sz w:val="28"/>
          <w:szCs w:val="28"/>
        </w:rPr>
        <w:t xml:space="preserve">Порядок) устанавливает правила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(далее </w:t>
      </w:r>
      <w:r>
        <w:rPr>
          <w:sz w:val="28"/>
          <w:szCs w:val="28"/>
        </w:rPr>
        <w:t xml:space="preserve">– </w:t>
      </w:r>
      <w:r w:rsidRPr="009B7580">
        <w:rPr>
          <w:sz w:val="28"/>
          <w:szCs w:val="28"/>
        </w:rPr>
        <w:t>субсиди</w:t>
      </w:r>
      <w:r w:rsidR="001713C6">
        <w:rPr>
          <w:sz w:val="28"/>
          <w:szCs w:val="28"/>
        </w:rPr>
        <w:t>и</w:t>
      </w:r>
      <w:r w:rsidRPr="009B7580">
        <w:rPr>
          <w:sz w:val="28"/>
          <w:szCs w:val="28"/>
        </w:rPr>
        <w:t>).</w:t>
      </w:r>
    </w:p>
    <w:p w14:paraId="4385CB1F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1.2. Субсиди</w:t>
      </w:r>
      <w:r w:rsidR="001713C6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предоставля</w:t>
      </w:r>
      <w:r w:rsidR="001713C6">
        <w:rPr>
          <w:sz w:val="28"/>
          <w:szCs w:val="28"/>
        </w:rPr>
        <w:t>ю</w:t>
      </w:r>
      <w:r w:rsidRPr="009B7580">
        <w:rPr>
          <w:sz w:val="28"/>
          <w:szCs w:val="28"/>
        </w:rPr>
        <w:t xml:space="preserve">тся в целях софинансирования расходных обязательств муниципальных образований Кировской области (далее </w:t>
      </w:r>
      <w:r>
        <w:rPr>
          <w:sz w:val="28"/>
          <w:szCs w:val="28"/>
        </w:rPr>
        <w:t xml:space="preserve">– </w:t>
      </w:r>
      <w:r w:rsidRPr="009B7580">
        <w:rPr>
          <w:sz w:val="28"/>
          <w:szCs w:val="28"/>
        </w:rPr>
        <w:t>муниципальн</w:t>
      </w:r>
      <w:r w:rsidR="001713C6">
        <w:rPr>
          <w:sz w:val="28"/>
          <w:szCs w:val="28"/>
        </w:rPr>
        <w:t>ые</w:t>
      </w:r>
      <w:r w:rsidRPr="009B7580">
        <w:rPr>
          <w:sz w:val="28"/>
          <w:szCs w:val="28"/>
        </w:rPr>
        <w:t xml:space="preserve"> образовани</w:t>
      </w:r>
      <w:r w:rsidR="001713C6">
        <w:rPr>
          <w:sz w:val="28"/>
          <w:szCs w:val="28"/>
        </w:rPr>
        <w:t>я</w:t>
      </w:r>
      <w:r w:rsidRPr="009B7580">
        <w:rPr>
          <w:sz w:val="28"/>
          <w:szCs w:val="28"/>
        </w:rPr>
        <w:t xml:space="preserve">), связанных с реализацией мероприятий по организации отдыха и оздоровления детей в каникулярное время, в том числе </w:t>
      </w:r>
      <w:r w:rsidR="001713C6">
        <w:rPr>
          <w:sz w:val="28"/>
          <w:szCs w:val="28"/>
        </w:rPr>
        <w:t>по</w:t>
      </w:r>
      <w:r w:rsidRPr="009B7580">
        <w:rPr>
          <w:sz w:val="28"/>
          <w:szCs w:val="28"/>
        </w:rPr>
        <w:t xml:space="preserve"> оплат</w:t>
      </w:r>
      <w:r w:rsidR="001713C6">
        <w:rPr>
          <w:sz w:val="28"/>
          <w:szCs w:val="28"/>
        </w:rPr>
        <w:t>е</w:t>
      </w:r>
      <w:r w:rsidRPr="009B7580">
        <w:rPr>
          <w:sz w:val="28"/>
          <w:szCs w:val="28"/>
        </w:rPr>
        <w:t xml:space="preserve">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пребыванием.</w:t>
      </w:r>
    </w:p>
    <w:p w14:paraId="7ECE3F85" w14:textId="139864E4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1.3. Субсиди</w:t>
      </w:r>
      <w:r w:rsidR="001713C6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муниципальным образованиям предоставля</w:t>
      </w:r>
      <w:r w:rsidR="00B1002F">
        <w:rPr>
          <w:sz w:val="28"/>
          <w:szCs w:val="28"/>
        </w:rPr>
        <w:t>ю</w:t>
      </w:r>
      <w:r w:rsidRPr="009B7580">
        <w:rPr>
          <w:sz w:val="28"/>
          <w:szCs w:val="28"/>
        </w:rPr>
        <w:t xml:space="preserve">тся министерством молодежной политики Кировской области (далее </w:t>
      </w:r>
      <w:r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министерство).</w:t>
      </w:r>
    </w:p>
    <w:p w14:paraId="4967DAA9" w14:textId="7187C0C1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lastRenderedPageBreak/>
        <w:t>1.4. Субсиди</w:t>
      </w:r>
      <w:r w:rsidR="001713C6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предоставля</w:t>
      </w:r>
      <w:r w:rsidR="00B1002F">
        <w:rPr>
          <w:sz w:val="28"/>
          <w:szCs w:val="28"/>
        </w:rPr>
        <w:t>ю</w:t>
      </w:r>
      <w:r w:rsidRPr="009B7580">
        <w:rPr>
          <w:sz w:val="28"/>
          <w:szCs w:val="28"/>
        </w:rPr>
        <w:t>тся муниципальным образованиям, соответствующим критери</w:t>
      </w:r>
      <w:r w:rsidR="003C0A88">
        <w:rPr>
          <w:sz w:val="28"/>
          <w:szCs w:val="28"/>
        </w:rPr>
        <w:t>ю</w:t>
      </w:r>
      <w:r w:rsidRPr="009B7580">
        <w:rPr>
          <w:sz w:val="28"/>
          <w:szCs w:val="28"/>
        </w:rPr>
        <w:t xml:space="preserve"> отбора.</w:t>
      </w:r>
    </w:p>
    <w:p w14:paraId="303C5D49" w14:textId="77777777" w:rsidR="00D10A6B" w:rsidRPr="009B7580" w:rsidRDefault="00D10A6B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D395D6" w14:textId="77777777" w:rsidR="00EF21AB" w:rsidRDefault="001713C6" w:rsidP="00B204E1">
      <w:pPr>
        <w:autoSpaceDN w:val="0"/>
        <w:adjustRightInd w:val="0"/>
        <w:ind w:left="993" w:hanging="284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10A6B">
        <w:rPr>
          <w:b/>
          <w:bCs/>
          <w:sz w:val="28"/>
          <w:szCs w:val="28"/>
        </w:rPr>
        <w:t xml:space="preserve"> </w:t>
      </w:r>
      <w:r w:rsidR="00EF21AB" w:rsidRPr="009B7580">
        <w:rPr>
          <w:b/>
          <w:bCs/>
          <w:sz w:val="28"/>
          <w:szCs w:val="28"/>
        </w:rPr>
        <w:t xml:space="preserve">Критерии отбора муниципальных образований, имеющих право </w:t>
      </w:r>
      <w:r>
        <w:rPr>
          <w:b/>
          <w:bCs/>
          <w:sz w:val="28"/>
          <w:szCs w:val="28"/>
        </w:rPr>
        <w:t xml:space="preserve">    </w:t>
      </w:r>
      <w:r w:rsidR="00EF21AB" w:rsidRPr="009B7580">
        <w:rPr>
          <w:b/>
          <w:bCs/>
          <w:sz w:val="28"/>
          <w:szCs w:val="28"/>
        </w:rPr>
        <w:t>на получение субсидий, и распределение субсидий между муниципальными образованиями</w:t>
      </w:r>
    </w:p>
    <w:p w14:paraId="4E27DDD3" w14:textId="77777777" w:rsidR="00D10A6B" w:rsidRDefault="00D10A6B" w:rsidP="00B204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Par7"/>
      <w:bookmarkEnd w:id="0"/>
    </w:p>
    <w:p w14:paraId="6A75D27F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37EE">
        <w:rPr>
          <w:sz w:val="28"/>
          <w:szCs w:val="28"/>
        </w:rPr>
        <w:t>2.1. Критерием отбора муниципальных образовани</w:t>
      </w:r>
      <w:r w:rsidR="001713C6">
        <w:rPr>
          <w:sz w:val="28"/>
          <w:szCs w:val="28"/>
        </w:rPr>
        <w:t>й</w:t>
      </w:r>
      <w:r w:rsidRPr="008A37EE">
        <w:rPr>
          <w:sz w:val="28"/>
          <w:szCs w:val="28"/>
        </w:rPr>
        <w:t xml:space="preserve"> для получения</w:t>
      </w:r>
      <w:r w:rsidRPr="009B7580">
        <w:rPr>
          <w:sz w:val="28"/>
          <w:szCs w:val="28"/>
        </w:rPr>
        <w:t xml:space="preserve"> субсидий является наличие на территории муниципальных </w:t>
      </w:r>
      <w:r w:rsidRPr="00F9276F">
        <w:rPr>
          <w:sz w:val="28"/>
          <w:szCs w:val="28"/>
        </w:rPr>
        <w:t xml:space="preserve">образований </w:t>
      </w:r>
      <w:r w:rsidRPr="009B7580">
        <w:rPr>
          <w:sz w:val="28"/>
          <w:szCs w:val="28"/>
        </w:rPr>
        <w:t xml:space="preserve">муниципальных </w:t>
      </w:r>
      <w:r w:rsidR="007D3CA0">
        <w:rPr>
          <w:sz w:val="28"/>
          <w:szCs w:val="28"/>
        </w:rPr>
        <w:t>учреждений</w:t>
      </w:r>
      <w:r w:rsidRPr="009B7580">
        <w:rPr>
          <w:sz w:val="28"/>
          <w:szCs w:val="28"/>
        </w:rPr>
        <w:t>, осуществляющих организацию отдыха и оздоровления детей в каникулярное время, с дневным пребыванием.</w:t>
      </w:r>
    </w:p>
    <w:p w14:paraId="45195317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2.2. Распределение субсидий осуществляется между муниципальными </w:t>
      </w:r>
      <w:r w:rsidR="00F9276F">
        <w:rPr>
          <w:sz w:val="28"/>
          <w:szCs w:val="28"/>
        </w:rPr>
        <w:t>образованиями</w:t>
      </w:r>
      <w:r w:rsidRPr="009B7580">
        <w:rPr>
          <w:sz w:val="28"/>
          <w:szCs w:val="28"/>
        </w:rPr>
        <w:t xml:space="preserve">, соответствующими критерию отбора, на основании </w:t>
      </w:r>
      <w:r w:rsidRPr="00A73F54">
        <w:rPr>
          <w:sz w:val="28"/>
          <w:szCs w:val="28"/>
        </w:rPr>
        <w:t>заявок</w:t>
      </w:r>
      <w:r w:rsidRPr="009B7580">
        <w:rPr>
          <w:sz w:val="28"/>
          <w:szCs w:val="28"/>
        </w:rPr>
        <w:t xml:space="preserve">, содержащих сведения о планируемом количестве детей школьного возраста и продолжительности пребывания детей в соответствующем периоде каникул, подлежащих отдыху и оздоровлению в лагерях с дневным пребыванием, организованных муниципальными учреждениями (далее </w:t>
      </w:r>
      <w:r>
        <w:rPr>
          <w:sz w:val="28"/>
          <w:szCs w:val="28"/>
        </w:rPr>
        <w:t xml:space="preserve">– </w:t>
      </w:r>
      <w:r w:rsidRPr="009B7580">
        <w:rPr>
          <w:sz w:val="28"/>
          <w:szCs w:val="28"/>
        </w:rPr>
        <w:t xml:space="preserve"> заявка), согласно приложению.</w:t>
      </w:r>
    </w:p>
    <w:p w14:paraId="779563FB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2.3. Министерство:</w:t>
      </w:r>
    </w:p>
    <w:p w14:paraId="39299117" w14:textId="5706A121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2.3.1. Информирует муниципальные образования о представлении заявок для принятия решения о предоставлении и распределении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путем направления запроса, содержащего даты начала и окончания приема заявок, почтовый и электронный адреса для представления заявок, номер контактного телефона в министерстве.</w:t>
      </w:r>
    </w:p>
    <w:p w14:paraId="0AAFF168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2.3.2. В течение 7 календарных дней рассматривает заявки, поступившие от муниципальных образований, принимает решение о предоставлении и распределении субсидии либо об отказе в ее предоставлении.</w:t>
      </w:r>
    </w:p>
    <w:p w14:paraId="1ACCD24A" w14:textId="70AA4090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Процедура отбора осуществляется на основании заявок от муниципальных образований с указанием информации о количестве детей, распределенных по категориям. Министерство рассчитывает размер </w:t>
      </w:r>
      <w:r w:rsidRPr="009B7580">
        <w:rPr>
          <w:sz w:val="28"/>
          <w:szCs w:val="28"/>
        </w:rPr>
        <w:lastRenderedPageBreak/>
        <w:t>необходим</w:t>
      </w:r>
      <w:r w:rsidR="00A71156">
        <w:rPr>
          <w:sz w:val="28"/>
          <w:szCs w:val="28"/>
        </w:rPr>
        <w:t>ых</w:t>
      </w:r>
      <w:r w:rsidRPr="009B7580">
        <w:rPr>
          <w:sz w:val="28"/>
          <w:szCs w:val="28"/>
        </w:rPr>
        <w:t xml:space="preserve">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.</w:t>
      </w:r>
    </w:p>
    <w:p w14:paraId="3EAC1A81" w14:textId="6E972A83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Основанием для принятия решения об отказе в предоставлении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является несоответствие муниципального образования критери</w:t>
      </w:r>
      <w:r w:rsidR="007D3CA0">
        <w:rPr>
          <w:sz w:val="28"/>
          <w:szCs w:val="28"/>
        </w:rPr>
        <w:t>ю</w:t>
      </w:r>
      <w:r w:rsidRPr="009B7580">
        <w:rPr>
          <w:sz w:val="28"/>
          <w:szCs w:val="28"/>
        </w:rPr>
        <w:t xml:space="preserve"> отбора, установленн</w:t>
      </w:r>
      <w:r w:rsidR="00B1002F">
        <w:rPr>
          <w:sz w:val="28"/>
          <w:szCs w:val="28"/>
        </w:rPr>
        <w:t>ому</w:t>
      </w:r>
      <w:r w:rsidRPr="009B7580">
        <w:rPr>
          <w:sz w:val="28"/>
          <w:szCs w:val="28"/>
        </w:rPr>
        <w:t xml:space="preserve"> </w:t>
      </w:r>
      <w:r w:rsidRPr="00A73F54">
        <w:rPr>
          <w:sz w:val="28"/>
          <w:szCs w:val="28"/>
        </w:rPr>
        <w:t xml:space="preserve">пунктом 2.1 </w:t>
      </w:r>
      <w:r w:rsidRPr="009B7580">
        <w:rPr>
          <w:sz w:val="28"/>
          <w:szCs w:val="28"/>
        </w:rPr>
        <w:t>настоящего Порядка.</w:t>
      </w:r>
    </w:p>
    <w:p w14:paraId="6B81947D" w14:textId="597ECBE6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Решение об отказе в предоставлении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направляется муниципальному образованию в письменной форме заказным письмом посредством почтовой связи и (или) по электронной почте в течение </w:t>
      </w:r>
      <w:r w:rsidR="007D3CA0">
        <w:rPr>
          <w:sz w:val="28"/>
          <w:szCs w:val="28"/>
        </w:rPr>
        <w:br/>
      </w:r>
      <w:r w:rsidRPr="009B7580">
        <w:rPr>
          <w:sz w:val="28"/>
          <w:szCs w:val="28"/>
        </w:rPr>
        <w:t xml:space="preserve">3 рабочих дней со дня принятия соответствующего решения </w:t>
      </w:r>
      <w:r w:rsidR="007D3CA0">
        <w:rPr>
          <w:sz w:val="28"/>
          <w:szCs w:val="28"/>
        </w:rPr>
        <w:br/>
      </w:r>
      <w:r w:rsidRPr="009B7580">
        <w:rPr>
          <w:sz w:val="28"/>
          <w:szCs w:val="28"/>
        </w:rPr>
        <w:t xml:space="preserve">с </w:t>
      </w:r>
      <w:r w:rsidR="00831200">
        <w:rPr>
          <w:sz w:val="28"/>
          <w:szCs w:val="28"/>
        </w:rPr>
        <w:t xml:space="preserve">мотивированным </w:t>
      </w:r>
      <w:r w:rsidRPr="009B7580">
        <w:rPr>
          <w:sz w:val="28"/>
          <w:szCs w:val="28"/>
        </w:rPr>
        <w:t>обосновани</w:t>
      </w:r>
      <w:r w:rsidR="00831200">
        <w:rPr>
          <w:sz w:val="28"/>
          <w:szCs w:val="28"/>
        </w:rPr>
        <w:t>ем</w:t>
      </w:r>
      <w:r w:rsidRPr="009B7580">
        <w:rPr>
          <w:sz w:val="28"/>
          <w:szCs w:val="28"/>
        </w:rPr>
        <w:t xml:space="preserve"> причины отказа.</w:t>
      </w:r>
    </w:p>
    <w:p w14:paraId="652A6024" w14:textId="77777777" w:rsidR="00D10A6B" w:rsidRPr="009B7580" w:rsidRDefault="00D10A6B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B7321A" w14:textId="77777777" w:rsidR="00EF21AB" w:rsidRDefault="00CA4EBC" w:rsidP="00B204E1">
      <w:pPr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EF21AB" w:rsidRPr="009B7580">
        <w:rPr>
          <w:b/>
          <w:bCs/>
          <w:sz w:val="28"/>
          <w:szCs w:val="28"/>
        </w:rPr>
        <w:t>Методика распределения субсидий меж</w:t>
      </w:r>
      <w:r w:rsidR="00AA3071">
        <w:rPr>
          <w:b/>
          <w:bCs/>
          <w:sz w:val="28"/>
          <w:szCs w:val="28"/>
        </w:rPr>
        <w:t>ду муниципальными образованиями</w:t>
      </w:r>
    </w:p>
    <w:p w14:paraId="0009CDF1" w14:textId="77777777" w:rsidR="00EF21AB" w:rsidRDefault="00EF21AB" w:rsidP="00B204E1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132E3666" w14:textId="0EC27611" w:rsidR="00EF21AB" w:rsidRPr="00A73F54" w:rsidRDefault="00EF21AB" w:rsidP="00D10A6B">
      <w:pPr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73F54">
        <w:rPr>
          <w:sz w:val="28"/>
          <w:szCs w:val="28"/>
        </w:rPr>
        <w:t>Размер субсиди</w:t>
      </w:r>
      <w:r w:rsidR="00A71156">
        <w:rPr>
          <w:sz w:val="28"/>
          <w:szCs w:val="28"/>
        </w:rPr>
        <w:t>й</w:t>
      </w:r>
      <w:r w:rsidRPr="00A73F54">
        <w:rPr>
          <w:sz w:val="28"/>
          <w:szCs w:val="28"/>
        </w:rPr>
        <w:t xml:space="preserve"> для каждого муниципального образования определяется </w:t>
      </w:r>
      <w:r w:rsidRPr="009B7580">
        <w:rPr>
          <w:sz w:val="28"/>
          <w:szCs w:val="28"/>
        </w:rPr>
        <w:t>по следующей формуле:</w:t>
      </w:r>
    </w:p>
    <w:p w14:paraId="6EE9A219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FC85AD" w14:textId="77777777" w:rsidR="00EF21AB" w:rsidRPr="007D3CA0" w:rsidRDefault="00FB0A82" w:rsidP="00D10A6B">
      <w:pPr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51BCA280">
          <v:group id="_x0000_s1028" editas="canvas" style="width:299.6pt;height:56.75pt;mso-position-horizontal-relative:char;mso-position-vertical-relative:line" coordsize="5992,1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92;height:1135" o:preferrelative="f">
              <v:fill o:detectmouseclick="t"/>
              <v:path o:extrusionok="t" o:connecttype="none"/>
              <o:lock v:ext="edit" text="t"/>
            </v:shape>
            <v:line id="_x0000_s1029" style="position:absolute" from="3649,533" to="3947,534" strokeweight=".7pt"/>
            <v:rect id="_x0000_s1031" style="position:absolute;left:5393;top:317;width:460;height:322;mso-wrap-style:none;v-text-anchor:top" filled="f" stroked="f">
              <v:textbox style="mso-fit-shape-to-text:t" inset="0,0,0,0">
                <w:txbxContent>
                  <w:p w14:paraId="329DB1F5" w14:textId="77777777" w:rsidR="003C0A88" w:rsidRPr="00CA4EBC" w:rsidRDefault="003C0A88">
                    <w:pPr>
                      <w:rPr>
                        <w:sz w:val="16"/>
                      </w:rPr>
                    </w:pPr>
                    <w:r>
                      <w:rPr>
                        <w:color w:val="000000"/>
                        <w:sz w:val="28"/>
                        <w:szCs w:val="34"/>
                      </w:rPr>
                      <w:t>г</w:t>
                    </w:r>
                    <w:proofErr w:type="spellStart"/>
                    <w:r w:rsidRPr="00CA4EBC">
                      <w:rPr>
                        <w:color w:val="000000"/>
                        <w:sz w:val="28"/>
                        <w:szCs w:val="34"/>
                        <w:lang w:val="en-US"/>
                      </w:rPr>
                      <w:t>де</w:t>
                    </w:r>
                    <w:proofErr w:type="spellEnd"/>
                    <w:r>
                      <w:rPr>
                        <w:color w:val="000000"/>
                        <w:sz w:val="28"/>
                        <w:szCs w:val="34"/>
                      </w:rPr>
                      <w:t>:</w:t>
                    </w:r>
                  </w:p>
                </w:txbxContent>
              </v:textbox>
            </v:rect>
            <v:rect id="_x0000_s1032" style="position:absolute;left:5240;top:317;width:86;height:391;mso-wrap-style:none;v-text-anchor:top" filled="f" stroked="f">
              <v:textbox style="mso-fit-shape-to-text:t" inset="0,0,0,0">
                <w:txbxContent>
                  <w:p w14:paraId="0F7EB67C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3" style="position:absolute;left:4992;top:317;width:246;height:391;mso-wrap-style:none;v-text-anchor:top" filled="f" stroked="f">
              <v:textbox style="mso-fit-shape-to-text:t" inset="0,0,0,0">
                <w:txbxContent>
                  <w:p w14:paraId="1B1FF352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34" style="position:absolute;left:4225;top:317;width:190;height:391;mso-wrap-style:none;v-text-anchor:top" filled="f" stroked="f">
              <v:textbox style="mso-fit-shape-to-text:t" inset="0,0,0,0">
                <w:txbxContent>
                  <w:p w14:paraId="58F36DD7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5" style="position:absolute;left:3719;top:579;width:171;height:391;mso-wrap-style:none;v-text-anchor:top" filled="f" stroked="f">
              <v:textbox style="mso-fit-shape-to-text:t" inset="0,0,0,0">
                <w:txbxContent>
                  <w:p w14:paraId="0C1A5E50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36" style="position:absolute;left:3682;top:105;width:246;height:391;mso-wrap-style:none;v-text-anchor:top" filled="f" stroked="f">
              <v:textbox style="mso-fit-shape-to-text:t" inset="0,0,0,0">
                <w:txbxContent>
                  <w:p w14:paraId="3AA057C9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7" style="position:absolute;left:3046;top:317;width:221;height:391;mso-wrap-style:none;v-text-anchor:top" filled="f" stroked="f">
              <v:textbox style="mso-fit-shape-to-text:t" inset="0,0,0,0">
                <w:txbxContent>
                  <w:p w14:paraId="284F57E9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38" style="position:absolute;left:2443;top:317;width:190;height:391;mso-wrap-style:none;v-text-anchor:top" filled="f" stroked="f">
              <v:textbox style="mso-fit-shape-to-text:t" inset="0,0,0,0">
                <w:txbxContent>
                  <w:p w14:paraId="330CC142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9" style="position:absolute;left:1928;top:317;width:246;height:391;mso-wrap-style:none;v-text-anchor:top" filled="f" stroked="f">
              <v:textbox style="mso-fit-shape-to-text:t" inset="0,0,0,0">
                <w:txbxContent>
                  <w:p w14:paraId="4E56F41E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0" style="position:absolute;left:1213;top:317;width:221;height:391;mso-wrap-style:none;v-text-anchor:top" filled="f" stroked="f">
              <v:textbox style="mso-fit-shape-to-text:t" inset="0,0,0,0">
                <w:txbxContent>
                  <w:p w14:paraId="45E3D9D4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1" style="position:absolute;left:35;top:317;width:190;height:391;mso-wrap-style:none;v-text-anchor:top" filled="f" stroked="f">
              <v:textbox style="mso-fit-shape-to-text:t" inset="0,0,0,0">
                <w:txbxContent>
                  <w:p w14:paraId="19A65693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42" style="position:absolute;left:935;top:99;width:101;height:230;mso-wrap-style:none;v-text-anchor:top" filled="f" stroked="f">
              <v:textbox style="mso-fit-shape-to-text:t" inset="0,0,0,0">
                <w:txbxContent>
                  <w:p w14:paraId="3D4B35B3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3" style="position:absolute;left:1051;top:762;width:101;height:230;mso-wrap-style:none;v-text-anchor:top" filled="f" stroked="f">
              <v:textbox style="mso-fit-shape-to-text:t" inset="0,0,0,0">
                <w:txbxContent>
                  <w:p w14:paraId="0B75C489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4" style="position:absolute;left:841;top:762;width:101;height:230;mso-wrap-style:none;v-text-anchor:top" filled="f" stroked="f">
              <v:textbox style="mso-fit-shape-to-text:t" inset="0,0,0,0">
                <w:txbxContent>
                  <w:p w14:paraId="0FD0EFB0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45" style="position:absolute;left:4387;top:525;width:101;height:230;mso-wrap-style:none;v-text-anchor:top" filled="f" stroked="f">
              <v:textbox style="mso-fit-shape-to-text:t" inset="0,0,0,0">
                <w:txbxContent>
                  <w:p w14:paraId="3FD356DF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46" style="position:absolute;left:3285;top:525;width:56;height:230;mso-wrap-style:none;v-text-anchor:top" filled="f" stroked="f">
              <v:textbox style="mso-fit-shape-to-text:t" inset="0,0,0,0">
                <w:txbxContent>
                  <w:p w14:paraId="27836B3B" w14:textId="77777777" w:rsidR="003C0A88" w:rsidRDefault="003C0A88">
                    <w:proofErr w:type="spell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47" style="position:absolute;left:2605;top:525;width:101;height:230;mso-wrap-style:none;v-text-anchor:top" filled="f" stroked="f">
              <v:textbox style="mso-fit-shape-to-text:t" inset="0,0,0,0">
                <w:txbxContent>
                  <w:p w14:paraId="07844C1C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48" style="position:absolute;left:1460;top:525;width:156;height:230;mso-wrap-style:none;v-text-anchor:top" filled="f" stroked="f">
              <v:textbox style="mso-fit-shape-to-text:t" inset="0,0,0,0">
                <w:txbxContent>
                  <w:p w14:paraId="3B6A7626" w14:textId="77777777" w:rsidR="003C0A88" w:rsidRDefault="003C0A88">
                    <w:proofErr w:type="spellStart"/>
                    <w:r>
                      <w:rPr>
                        <w:color w:val="000000"/>
                        <w:lang w:val="en-US"/>
                      </w:rPr>
                      <w:t>лi</w:t>
                    </w:r>
                    <w:proofErr w:type="spellEnd"/>
                  </w:p>
                </w:txbxContent>
              </v:textbox>
            </v:rect>
            <v:rect id="_x0000_s1049" style="position:absolute;left:221;top:525;width:56;height:230;mso-wrap-style:none;v-text-anchor:top" filled="f" stroked="f">
              <v:textbox style="mso-fit-shape-to-text:t" inset="0,0,0,0">
                <w:txbxContent>
                  <w:p w14:paraId="77955A83" w14:textId="77777777" w:rsidR="003C0A88" w:rsidRDefault="003C0A88">
                    <w:proofErr w:type="spell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50" style="position:absolute;left:4739;top:279;width:187;height:417;mso-wrap-style:none;v-text-anchor:top" filled="f" stroked="f">
              <v:textbox style="mso-fit-shape-to-text:t" inset="0,0,0,0">
                <w:txbxContent>
                  <w:p w14:paraId="1A7671F2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1" style="position:absolute;left:4555;top:429;width:131;height:417;mso-wrap-style:none;v-text-anchor:top" filled="f" stroked="f">
              <v:textbox style="mso-fit-shape-to-text:t" inset="0,0,0,0">
                <w:txbxContent>
                  <w:p w14:paraId="49F24B5E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2" style="position:absolute;left:4555;top:244;width:131;height:417;mso-wrap-style:none;v-text-anchor:top" filled="f" stroked="f">
              <v:textbox style="mso-fit-shape-to-text:t" inset="0,0,0,0">
                <w:txbxContent>
                  <w:p w14:paraId="5A284509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3" style="position:absolute;left:4555;top:645;width:131;height:417;mso-wrap-style:none;v-text-anchor:top" filled="f" stroked="f">
              <v:textbox style="mso-fit-shape-to-text:t" inset="0,0,0,0">
                <w:txbxContent>
                  <w:p w14:paraId="0DA21215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54" style="position:absolute;left:4555;top:28;width:131;height:417;mso-wrap-style:none;v-text-anchor:top" filled="f" stroked="f">
              <v:textbox style="mso-fit-shape-to-text:t" inset="0,0,0,0">
                <w:txbxContent>
                  <w:p w14:paraId="1724EB5C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5" style="position:absolute;left:643;top:429;width:131;height:417;mso-wrap-style:none;v-text-anchor:top" filled="f" stroked="f">
              <v:textbox style="mso-fit-shape-to-text:t" inset="0,0,0,0">
                <w:txbxContent>
                  <w:p w14:paraId="23B4E39C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6" style="position:absolute;left:643;top:244;width:131;height:417;mso-wrap-style:none;v-text-anchor:top" filled="f" stroked="f">
              <v:textbox style="mso-fit-shape-to-text:t" inset="0,0,0,0">
                <w:txbxContent>
                  <w:p w14:paraId="465264FD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7" style="position:absolute;left:643;top:645;width:131;height:417;mso-wrap-style:none;v-text-anchor:top" filled="f" stroked="f">
              <v:textbox style="mso-fit-shape-to-text:t" inset="0,0,0,0">
                <w:txbxContent>
                  <w:p w14:paraId="2EF0D151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58" style="position:absolute;left:643;top:28;width:131;height:417;mso-wrap-style:none;v-text-anchor:top" filled="f" stroked="f">
              <v:textbox style="mso-fit-shape-to-text:t" inset="0,0,0,0">
                <w:txbxContent>
                  <w:p w14:paraId="3A28E642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59" style="position:absolute;left:3994;top:279;width:187;height:417;mso-wrap-style:none;v-text-anchor:top" filled="f" stroked="f">
              <v:textbox style="mso-fit-shape-to-text:t" inset="0,0,0,0">
                <w:txbxContent>
                  <w:p w14:paraId="492AD9CE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0" style="position:absolute;left:3412;top:279;width:187;height:417;mso-wrap-style:none;v-text-anchor:top" filled="f" stroked="f">
              <v:textbox style="mso-fit-shape-to-text:t" inset="0,0,0,0">
                <w:txbxContent>
                  <w:p w14:paraId="71604C78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1" style="position:absolute;left:2799;top:279;width:187;height:417;mso-wrap-style:none;v-text-anchor:top" filled="f" stroked="f">
              <v:textbox style="mso-fit-shape-to-text:t" inset="0,0,0,0">
                <w:txbxContent>
                  <w:p w14:paraId="5BE56734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62" style="position:absolute;left:2212;top:279;width:187;height:417;mso-wrap-style:none;v-text-anchor:top" filled="f" stroked="f">
              <v:textbox style="mso-fit-shape-to-text:t" inset="0,0,0,0">
                <w:txbxContent>
                  <w:p w14:paraId="631A3D36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3" style="position:absolute;left:1686;top:279;width:187;height:417;mso-wrap-style:none;v-text-anchor:top" filled="f" stroked="f">
              <v:textbox style="mso-fit-shape-to-text:t" inset="0,0,0,0">
                <w:txbxContent>
                  <w:p w14:paraId="40C3996C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4" style="position:absolute;left:391;top:279;width:187;height:417;mso-wrap-style:none;v-text-anchor:top" filled="f" stroked="f">
              <v:textbox style="mso-fit-shape-to-text:t" inset="0,0,0,0">
                <w:txbxContent>
                  <w:p w14:paraId="2ED8A0C0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65" style="position:absolute;left:808;top:188;width:357;height:613;mso-wrap-style:none;v-text-anchor:top" filled="f" stroked="f">
              <v:textbox style="mso-fit-shape-to-text:t" inset="0,0,0,0">
                <w:txbxContent>
                  <w:p w14:paraId="3DB88E07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66" style="position:absolute;left:954;top:741;width:110;height:245;mso-wrap-style:none;v-text-anchor:top" filled="f" stroked="f">
              <v:textbox style="mso-fit-shape-to-text:t" inset="0,0,0,0">
                <w:txbxContent>
                  <w:p w14:paraId="26A51D50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59A0F12C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E510F16" w14:textId="7E7DCA51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7580">
        <w:rPr>
          <w:sz w:val="28"/>
          <w:szCs w:val="28"/>
        </w:rPr>
        <w:t>S</w:t>
      </w:r>
      <w:r w:rsidRPr="009B7580">
        <w:rPr>
          <w:sz w:val="28"/>
          <w:szCs w:val="28"/>
          <w:vertAlign w:val="subscript"/>
        </w:rPr>
        <w:t>i</w:t>
      </w:r>
      <w:proofErr w:type="spellEnd"/>
      <w:r w:rsidRPr="009B7580">
        <w:rPr>
          <w:sz w:val="28"/>
          <w:szCs w:val="28"/>
        </w:rPr>
        <w:t xml:space="preserve">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размер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, предоставляемой i-</w:t>
      </w:r>
      <w:proofErr w:type="spellStart"/>
      <w:r w:rsidRPr="009B7580">
        <w:rPr>
          <w:sz w:val="28"/>
          <w:szCs w:val="28"/>
        </w:rPr>
        <w:t>му</w:t>
      </w:r>
      <w:proofErr w:type="spellEnd"/>
      <w:r w:rsidRPr="009B7580">
        <w:rPr>
          <w:sz w:val="28"/>
          <w:szCs w:val="28"/>
        </w:rPr>
        <w:t xml:space="preserve"> муниципальному образованию в соответствующем финансовом году;</w:t>
      </w:r>
    </w:p>
    <w:p w14:paraId="56BC7A42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7580">
        <w:rPr>
          <w:sz w:val="28"/>
          <w:szCs w:val="28"/>
        </w:rPr>
        <w:t>Ч</w:t>
      </w:r>
      <w:r w:rsidRPr="009B7580">
        <w:rPr>
          <w:sz w:val="28"/>
          <w:szCs w:val="28"/>
          <w:vertAlign w:val="subscript"/>
        </w:rPr>
        <w:t>лi</w:t>
      </w:r>
      <w:proofErr w:type="spellEnd"/>
      <w:r w:rsidRPr="009B7580">
        <w:rPr>
          <w:sz w:val="28"/>
          <w:szCs w:val="28"/>
        </w:rPr>
        <w:t xml:space="preserve">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численность детей, имеющих льготу на оплату стоимости питания и имеющих право на отдых и оздоровление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(далее </w:t>
      </w:r>
      <w:r w:rsidR="00AA3071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лагерь с дневным пребыванием), в i-м муниципальном </w:t>
      </w:r>
      <w:r w:rsidR="00F9276F">
        <w:rPr>
          <w:sz w:val="28"/>
          <w:szCs w:val="28"/>
        </w:rPr>
        <w:t>образовании</w:t>
      </w:r>
      <w:r w:rsidRPr="009B7580">
        <w:rPr>
          <w:sz w:val="28"/>
          <w:szCs w:val="28"/>
        </w:rPr>
        <w:t xml:space="preserve"> в соответствии с заявкой муниципального </w:t>
      </w:r>
      <w:r w:rsidR="00F9276F">
        <w:rPr>
          <w:sz w:val="28"/>
          <w:szCs w:val="28"/>
        </w:rPr>
        <w:t>образования</w:t>
      </w:r>
      <w:r w:rsidRPr="009B7580">
        <w:rPr>
          <w:sz w:val="28"/>
          <w:szCs w:val="28"/>
        </w:rPr>
        <w:t>;</w:t>
      </w:r>
    </w:p>
    <w:p w14:paraId="17AB29D2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N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расчетная стоимость питания в день для детей в лагерях с дневным пребыванием (для муниципальных </w:t>
      </w:r>
      <w:r w:rsidR="00F9276F">
        <w:rPr>
          <w:sz w:val="28"/>
          <w:szCs w:val="28"/>
        </w:rPr>
        <w:t>образований</w:t>
      </w:r>
      <w:r w:rsidRPr="009B7580">
        <w:rPr>
          <w:sz w:val="28"/>
          <w:szCs w:val="28"/>
        </w:rPr>
        <w:t>) на 202</w:t>
      </w:r>
      <w:r>
        <w:rPr>
          <w:sz w:val="28"/>
          <w:szCs w:val="28"/>
        </w:rPr>
        <w:t>4</w:t>
      </w:r>
      <w:r w:rsidRPr="009B7580">
        <w:rPr>
          <w:sz w:val="28"/>
          <w:szCs w:val="28"/>
        </w:rPr>
        <w:t xml:space="preserve"> год, равная </w:t>
      </w:r>
      <w:r w:rsidR="007D3CA0">
        <w:rPr>
          <w:sz w:val="28"/>
          <w:szCs w:val="28"/>
        </w:rPr>
        <w:br/>
      </w:r>
      <w:r w:rsidRPr="009B7580">
        <w:rPr>
          <w:sz w:val="28"/>
          <w:szCs w:val="28"/>
        </w:rPr>
        <w:t>106,6 рубля, на 202</w:t>
      </w:r>
      <w:r w:rsidR="00831200">
        <w:rPr>
          <w:sz w:val="28"/>
          <w:szCs w:val="28"/>
        </w:rPr>
        <w:t>5</w:t>
      </w:r>
      <w:r w:rsidRPr="009B7580">
        <w:rPr>
          <w:sz w:val="28"/>
          <w:szCs w:val="28"/>
        </w:rPr>
        <w:t xml:space="preserve"> и 202</w:t>
      </w:r>
      <w:r w:rsidR="00831200">
        <w:rPr>
          <w:sz w:val="28"/>
          <w:szCs w:val="28"/>
        </w:rPr>
        <w:t>6</w:t>
      </w:r>
      <w:r w:rsidRPr="009B7580">
        <w:rPr>
          <w:sz w:val="28"/>
          <w:szCs w:val="28"/>
        </w:rPr>
        <w:t xml:space="preserve"> годы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101,0 рубля;</w:t>
      </w:r>
    </w:p>
    <w:p w14:paraId="1C7009B9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7580">
        <w:rPr>
          <w:sz w:val="28"/>
          <w:szCs w:val="28"/>
        </w:rPr>
        <w:lastRenderedPageBreak/>
        <w:t>P</w:t>
      </w:r>
      <w:r w:rsidRPr="009B7580">
        <w:rPr>
          <w:sz w:val="28"/>
          <w:szCs w:val="28"/>
          <w:vertAlign w:val="subscript"/>
        </w:rPr>
        <w:t>g</w:t>
      </w:r>
      <w:proofErr w:type="spellEnd"/>
      <w:r w:rsidRPr="009B7580">
        <w:rPr>
          <w:sz w:val="28"/>
          <w:szCs w:val="28"/>
        </w:rPr>
        <w:t xml:space="preserve">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продолжительность пребывания детей в лагерях с дневным пребыванием в g-ю смену в соответствующем периоде каникул (</w:t>
      </w:r>
      <w:r w:rsidR="00AA3071">
        <w:rPr>
          <w:sz w:val="28"/>
          <w:szCs w:val="28"/>
        </w:rPr>
        <w:t>дней</w:t>
      </w:r>
      <w:r w:rsidRPr="009B7580">
        <w:rPr>
          <w:sz w:val="28"/>
          <w:szCs w:val="28"/>
        </w:rPr>
        <w:t>);</w:t>
      </w:r>
    </w:p>
    <w:p w14:paraId="1131CD09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7580">
        <w:rPr>
          <w:sz w:val="28"/>
          <w:szCs w:val="28"/>
        </w:rPr>
        <w:t>Ч</w:t>
      </w:r>
      <w:r w:rsidRPr="009B7580">
        <w:rPr>
          <w:sz w:val="28"/>
          <w:szCs w:val="28"/>
          <w:vertAlign w:val="subscript"/>
        </w:rPr>
        <w:t>i</w:t>
      </w:r>
      <w:proofErr w:type="spellEnd"/>
      <w:r w:rsidRPr="009B7580">
        <w:rPr>
          <w:sz w:val="28"/>
          <w:szCs w:val="28"/>
        </w:rPr>
        <w:t xml:space="preserve">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численность детей, имеющих право на отдых и оздоровление в лагерях с дневным пребыванием, в i-м муниципальном </w:t>
      </w:r>
      <w:r w:rsidR="00D84212">
        <w:rPr>
          <w:sz w:val="28"/>
          <w:szCs w:val="28"/>
        </w:rPr>
        <w:t>образовании</w:t>
      </w:r>
      <w:r w:rsidRPr="009B7580">
        <w:rPr>
          <w:sz w:val="28"/>
          <w:szCs w:val="28"/>
        </w:rPr>
        <w:t xml:space="preserve"> в соответствии с заявкой муниципального </w:t>
      </w:r>
      <w:r w:rsidR="00D84212">
        <w:rPr>
          <w:sz w:val="28"/>
          <w:szCs w:val="28"/>
        </w:rPr>
        <w:t>образования</w:t>
      </w:r>
      <w:r w:rsidRPr="009B7580">
        <w:rPr>
          <w:sz w:val="28"/>
          <w:szCs w:val="28"/>
        </w:rPr>
        <w:t>;</w:t>
      </w:r>
    </w:p>
    <w:p w14:paraId="3E93890B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n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количество смен g-й продолжительности в смену;</w:t>
      </w:r>
    </w:p>
    <w:p w14:paraId="3CFD3C5E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g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продолжительность смены;</w:t>
      </w:r>
    </w:p>
    <w:p w14:paraId="5A01C607" w14:textId="77777777" w:rsidR="00EF21AB" w:rsidRPr="009E29DC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Y </w:t>
      </w:r>
      <w:r w:rsidR="007D3C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</w:t>
      </w:r>
      <w:r w:rsidR="00D84212">
        <w:rPr>
          <w:sz w:val="28"/>
          <w:szCs w:val="28"/>
        </w:rPr>
        <w:t>образования</w:t>
      </w:r>
      <w:r w:rsidRPr="009B7580">
        <w:rPr>
          <w:sz w:val="28"/>
          <w:szCs w:val="28"/>
        </w:rPr>
        <w:t>, равный</w:t>
      </w:r>
      <w:r>
        <w:rPr>
          <w:sz w:val="28"/>
          <w:szCs w:val="28"/>
        </w:rPr>
        <w:t>:</w:t>
      </w:r>
    </w:p>
    <w:p w14:paraId="1116D941" w14:textId="77777777" w:rsidR="00EF21AB" w:rsidRPr="00021893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893">
        <w:rPr>
          <w:sz w:val="28"/>
          <w:szCs w:val="28"/>
        </w:rPr>
        <w:t xml:space="preserve">95% </w:t>
      </w:r>
      <w:r w:rsidR="007D3CA0">
        <w:rPr>
          <w:sz w:val="28"/>
          <w:szCs w:val="28"/>
        </w:rPr>
        <w:t>–</w:t>
      </w:r>
      <w:r w:rsidRPr="00021893">
        <w:rPr>
          <w:sz w:val="28"/>
          <w:szCs w:val="28"/>
        </w:rPr>
        <w:t xml:space="preserve"> для муниципальных образований, у которых уровень расчетной бюджетной обеспеченности на соответствующий фина</w:t>
      </w:r>
      <w:r w:rsidR="00AA3071">
        <w:rPr>
          <w:sz w:val="28"/>
          <w:szCs w:val="28"/>
        </w:rPr>
        <w:t>нсовый год составляет более 1,</w:t>
      </w:r>
    </w:p>
    <w:p w14:paraId="34995CDE" w14:textId="77777777" w:rsidR="00EF21AB" w:rsidRPr="00021893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893">
        <w:rPr>
          <w:sz w:val="28"/>
          <w:szCs w:val="28"/>
        </w:rPr>
        <w:t xml:space="preserve">99% </w:t>
      </w:r>
      <w:r w:rsidR="007D3CA0">
        <w:rPr>
          <w:sz w:val="28"/>
          <w:szCs w:val="28"/>
        </w:rPr>
        <w:t>–</w:t>
      </w:r>
      <w:r w:rsidRPr="00021893">
        <w:rPr>
          <w:sz w:val="28"/>
          <w:szCs w:val="28"/>
        </w:rPr>
        <w:t xml:space="preserve"> для муниципальных образо</w:t>
      </w:r>
      <w:r>
        <w:rPr>
          <w:sz w:val="28"/>
          <w:szCs w:val="28"/>
        </w:rPr>
        <w:t>в</w:t>
      </w:r>
      <w:r w:rsidRPr="00021893">
        <w:rPr>
          <w:sz w:val="28"/>
          <w:szCs w:val="28"/>
        </w:rPr>
        <w:t>аний, у которых уровень расчетной бюджетной обеспеченности на соответствующий финансовый год составляет менее 1.</w:t>
      </w:r>
    </w:p>
    <w:p w14:paraId="7A8C8AB6" w14:textId="77777777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Статус детей, имеющих льготу на оплату стоимости питания в лагерях с дневным пребыванием, определяется нормативным правовым актом органа местного самоуправления муниципального </w:t>
      </w:r>
      <w:r w:rsidR="00D84212">
        <w:rPr>
          <w:sz w:val="28"/>
          <w:szCs w:val="28"/>
        </w:rPr>
        <w:t>образования</w:t>
      </w:r>
      <w:r w:rsidRPr="009B7580">
        <w:rPr>
          <w:sz w:val="28"/>
          <w:szCs w:val="28"/>
        </w:rPr>
        <w:t>, регулирующего правоотношения по организации отдыха, оздоровления и занятости детей в каникулярное время на текущий год.</w:t>
      </w:r>
    </w:p>
    <w:p w14:paraId="7CB24EB1" w14:textId="77777777" w:rsidR="00CA4EBC" w:rsidRPr="009B7580" w:rsidRDefault="00CA4EBC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81CFC4" w14:textId="120DF272" w:rsidR="00EF21AB" w:rsidRDefault="00EF21AB" w:rsidP="00B204E1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B7580">
        <w:rPr>
          <w:b/>
          <w:bCs/>
          <w:sz w:val="28"/>
          <w:szCs w:val="28"/>
        </w:rPr>
        <w:t>4.</w:t>
      </w:r>
      <w:r w:rsidR="00CA4EBC">
        <w:rPr>
          <w:b/>
          <w:bCs/>
          <w:sz w:val="28"/>
          <w:szCs w:val="28"/>
        </w:rPr>
        <w:t xml:space="preserve"> </w:t>
      </w:r>
      <w:r w:rsidRPr="009B7580">
        <w:rPr>
          <w:b/>
          <w:bCs/>
          <w:sz w:val="28"/>
          <w:szCs w:val="28"/>
        </w:rPr>
        <w:t>Условия предоставления су</w:t>
      </w:r>
      <w:r w:rsidR="00AA3071">
        <w:rPr>
          <w:b/>
          <w:bCs/>
          <w:sz w:val="28"/>
          <w:szCs w:val="28"/>
        </w:rPr>
        <w:t>бсиди</w:t>
      </w:r>
      <w:r w:rsidR="00A71156">
        <w:rPr>
          <w:b/>
          <w:bCs/>
          <w:sz w:val="28"/>
          <w:szCs w:val="28"/>
        </w:rPr>
        <w:t>й</w:t>
      </w:r>
    </w:p>
    <w:p w14:paraId="120C6899" w14:textId="77777777" w:rsidR="00EF21AB" w:rsidRDefault="00EF21AB" w:rsidP="00B204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115799F" w14:textId="3845912F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37EE">
        <w:rPr>
          <w:sz w:val="28"/>
          <w:szCs w:val="28"/>
        </w:rPr>
        <w:t>4.1. Субсиди</w:t>
      </w:r>
      <w:r w:rsidR="00A71156">
        <w:rPr>
          <w:sz w:val="28"/>
          <w:szCs w:val="28"/>
        </w:rPr>
        <w:t>и</w:t>
      </w:r>
      <w:r w:rsidRPr="008A37EE">
        <w:rPr>
          <w:sz w:val="28"/>
          <w:szCs w:val="28"/>
        </w:rPr>
        <w:t xml:space="preserve"> предоставля</w:t>
      </w:r>
      <w:r w:rsidR="00C231BC">
        <w:rPr>
          <w:sz w:val="28"/>
          <w:szCs w:val="28"/>
        </w:rPr>
        <w:t>ю</w:t>
      </w:r>
      <w:r w:rsidRPr="008A37EE">
        <w:rPr>
          <w:sz w:val="28"/>
          <w:szCs w:val="28"/>
        </w:rPr>
        <w:t>тся муниципальным образованиям при</w:t>
      </w:r>
      <w:r w:rsidRPr="009B7580">
        <w:rPr>
          <w:sz w:val="28"/>
          <w:szCs w:val="28"/>
        </w:rPr>
        <w:t xml:space="preserve"> соблюдении следующих условий:</w:t>
      </w:r>
    </w:p>
    <w:p w14:paraId="2FE7798B" w14:textId="000D2ADE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4.1.1. Наличи</w:t>
      </w:r>
      <w:r w:rsidR="00AA3071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муниципальной программы, содержащей мероприятия, в целях софинансирования которых предоставля</w:t>
      </w:r>
      <w:r w:rsidR="00A71156">
        <w:rPr>
          <w:sz w:val="28"/>
          <w:szCs w:val="28"/>
        </w:rPr>
        <w:t>ю</w:t>
      </w:r>
      <w:r w:rsidRPr="009B7580">
        <w:rPr>
          <w:sz w:val="28"/>
          <w:szCs w:val="28"/>
        </w:rPr>
        <w:t>тся субсиди</w:t>
      </w:r>
      <w:r w:rsidR="00A71156">
        <w:rPr>
          <w:sz w:val="28"/>
          <w:szCs w:val="28"/>
        </w:rPr>
        <w:t>и</w:t>
      </w:r>
      <w:r w:rsidRPr="009B7580">
        <w:rPr>
          <w:sz w:val="28"/>
          <w:szCs w:val="28"/>
        </w:rPr>
        <w:t>.</w:t>
      </w:r>
    </w:p>
    <w:p w14:paraId="5E2E867D" w14:textId="130A4934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4.1.2. Наличи</w:t>
      </w:r>
      <w:r w:rsidR="00AA3071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муниципального правового акта, устанавливающего расходные обязательства муниципального образования, в целях софинансирования которых предоставля</w:t>
      </w:r>
      <w:r w:rsidR="00A71156">
        <w:rPr>
          <w:sz w:val="28"/>
          <w:szCs w:val="28"/>
        </w:rPr>
        <w:t>ю</w:t>
      </w:r>
      <w:r w:rsidRPr="009B7580">
        <w:rPr>
          <w:sz w:val="28"/>
          <w:szCs w:val="28"/>
        </w:rPr>
        <w:t>тся субсиди</w:t>
      </w:r>
      <w:r w:rsidR="00A71156">
        <w:rPr>
          <w:sz w:val="28"/>
          <w:szCs w:val="28"/>
        </w:rPr>
        <w:t>и</w:t>
      </w:r>
      <w:r w:rsidRPr="009B7580">
        <w:rPr>
          <w:sz w:val="28"/>
          <w:szCs w:val="28"/>
        </w:rPr>
        <w:t>.</w:t>
      </w:r>
    </w:p>
    <w:p w14:paraId="39EA4935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4.1.3. Наличи</w:t>
      </w:r>
      <w:r w:rsidR="00AA3071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в решениях о бюджете (сводных бюджетных росписях </w:t>
      </w:r>
      <w:r w:rsidRPr="009B7580">
        <w:rPr>
          <w:sz w:val="28"/>
          <w:szCs w:val="28"/>
        </w:rPr>
        <w:lastRenderedPageBreak/>
        <w:t>местных бюджетов)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14:paraId="6C0745AD" w14:textId="77777777" w:rsidR="00D84212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4.1.4. Заключени</w:t>
      </w:r>
      <w:r w:rsidR="00AA3071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детей и их оздоровления в каникулярное время, с дневным пребыванием (далее </w:t>
      </w:r>
      <w:r w:rsidR="00AA3071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соглашение), заключенного </w:t>
      </w:r>
      <w:r>
        <w:rPr>
          <w:sz w:val="28"/>
          <w:szCs w:val="28"/>
        </w:rPr>
        <w:t xml:space="preserve">в электронном виде в автоматизированной системе управления </w:t>
      </w:r>
      <w:r w:rsidRPr="00412649">
        <w:rPr>
          <w:sz w:val="28"/>
          <w:szCs w:val="28"/>
        </w:rPr>
        <w:t>бюджетным процессом Кировской области</w:t>
      </w:r>
      <w:r w:rsidRPr="009B7580">
        <w:rPr>
          <w:sz w:val="28"/>
          <w:szCs w:val="28"/>
        </w:rPr>
        <w:t>, в соответствии с типовой формой, утвержденной министерством финансов Кировской области.</w:t>
      </w:r>
    </w:p>
    <w:p w14:paraId="6E08EC5D" w14:textId="77777777" w:rsidR="00EF21AB" w:rsidRPr="009B7580" w:rsidRDefault="00D84212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о предоставлении субсидий, предусмотренных законом области об областном бюджете, заключаются ежегодно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не позднее </w:t>
      </w:r>
      <w:r w:rsidR="00AA3071">
        <w:rPr>
          <w:sz w:val="28"/>
          <w:szCs w:val="28"/>
        </w:rPr>
        <w:br/>
      </w:r>
      <w:r>
        <w:rPr>
          <w:sz w:val="28"/>
          <w:szCs w:val="28"/>
        </w:rPr>
        <w:t>30 дней после дня вступления в силу указанного закона.</w:t>
      </w:r>
    </w:p>
    <w:p w14:paraId="6760A8FD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4.1.5. Отсутстви</w:t>
      </w:r>
      <w:r w:rsidR="00AA3071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авансирования по расходам, финансовое обеспечение которых осуществляется за счет субсидий.</w:t>
      </w:r>
    </w:p>
    <w:p w14:paraId="023FDFD6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4.1.6. Пребывани</w:t>
      </w:r>
      <w:r w:rsidR="00AA3071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детей в возрасте до 18 лет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продолжительностью смен в зимний, осенний, весенний периоды не менее 5 дней и в летний период не менее 18 дней.</w:t>
      </w:r>
    </w:p>
    <w:p w14:paraId="677AB3C3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В случае если на территории Кировской области нормативными правовыми актами Российской Федерации или Кировской области вводятся ограничительные меры по предупреждению распространения новой </w:t>
      </w:r>
      <w:r w:rsidRPr="009B7580">
        <w:rPr>
          <w:sz w:val="28"/>
          <w:szCs w:val="28"/>
        </w:rPr>
        <w:lastRenderedPageBreak/>
        <w:t xml:space="preserve">коронавирусной инфекции, общая продолжительность смен, установленных </w:t>
      </w:r>
      <w:r w:rsidR="00AA3071">
        <w:rPr>
          <w:sz w:val="28"/>
          <w:szCs w:val="28"/>
        </w:rPr>
        <w:t>под</w:t>
      </w:r>
      <w:r w:rsidRPr="009B7580">
        <w:rPr>
          <w:sz w:val="28"/>
          <w:szCs w:val="28"/>
        </w:rPr>
        <w:t>пунктом</w:t>
      </w:r>
      <w:r w:rsidR="00AA3071">
        <w:rPr>
          <w:sz w:val="28"/>
          <w:szCs w:val="28"/>
        </w:rPr>
        <w:t xml:space="preserve"> 4.1.6 настоящего Порядка</w:t>
      </w:r>
      <w:r w:rsidRPr="009B7580">
        <w:rPr>
          <w:sz w:val="28"/>
          <w:szCs w:val="28"/>
        </w:rPr>
        <w:t>, может составлять менее 18 дней.</w:t>
      </w:r>
    </w:p>
    <w:p w14:paraId="694F2152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4.2. Органы местного самоуправления муниципальных образований для заключения соглашения (дополнительных соглашений к нему) представляют в министерство заверенные в установленном областным законодательством порядке следующие документы:</w:t>
      </w:r>
    </w:p>
    <w:p w14:paraId="1BBE43B2" w14:textId="24293AE4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4.2.1. Выписку из муниципальной программы, содержащую мероприятия, в целях софинансирования которых предоставля</w:t>
      </w:r>
      <w:r w:rsidR="00A71156">
        <w:rPr>
          <w:sz w:val="28"/>
          <w:szCs w:val="28"/>
        </w:rPr>
        <w:t>ю</w:t>
      </w:r>
      <w:r w:rsidRPr="009B7580">
        <w:rPr>
          <w:sz w:val="28"/>
          <w:szCs w:val="28"/>
        </w:rPr>
        <w:t>тся субсиди</w:t>
      </w:r>
      <w:r w:rsidR="00A71156">
        <w:rPr>
          <w:sz w:val="28"/>
          <w:szCs w:val="28"/>
        </w:rPr>
        <w:t>и</w:t>
      </w:r>
      <w:r w:rsidRPr="009B7580">
        <w:rPr>
          <w:sz w:val="28"/>
          <w:szCs w:val="28"/>
        </w:rPr>
        <w:t>.</w:t>
      </w:r>
    </w:p>
    <w:p w14:paraId="6D37D5A2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4.2.2. Копию нормативного правового акта органа местного самоуправления муниципального образования, регулирующего правоотношения по организации отдыха, оздоровления и занятости детей в каникулярное время на текущий год, определяющего основные положения организации отдыха, оздоровления и занятости детей в каникулярное время.</w:t>
      </w:r>
    </w:p>
    <w:p w14:paraId="120B9D1E" w14:textId="5C1D364D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4.2.3. Выписку из решения о бюджете (сводных бюджетных росписей местных бюджетов) о наличии бюджетных ассигнованиях местных бюджетов на расходные обязательства муниципальных образований, в целях софинансирования которых предоставля</w:t>
      </w:r>
      <w:r w:rsidR="00A71156">
        <w:rPr>
          <w:sz w:val="28"/>
          <w:szCs w:val="28"/>
        </w:rPr>
        <w:t>ю</w:t>
      </w:r>
      <w:r w:rsidRPr="009B7580">
        <w:rPr>
          <w:sz w:val="28"/>
          <w:szCs w:val="28"/>
        </w:rPr>
        <w:t>тся субсиди</w:t>
      </w:r>
      <w:r w:rsidR="00A71156">
        <w:rPr>
          <w:sz w:val="28"/>
          <w:szCs w:val="28"/>
        </w:rPr>
        <w:t>и</w:t>
      </w:r>
      <w:r w:rsidRPr="009B7580">
        <w:rPr>
          <w:sz w:val="28"/>
          <w:szCs w:val="28"/>
        </w:rPr>
        <w:t>, финансовое обеспечение которой осуществляется за счет средств областного бюджета.</w:t>
      </w:r>
    </w:p>
    <w:p w14:paraId="629745B6" w14:textId="53AF8B6B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4.2.4. Кассовую заявку о потребности в субсиди</w:t>
      </w:r>
      <w:r w:rsidR="00A71156">
        <w:rPr>
          <w:sz w:val="28"/>
          <w:szCs w:val="28"/>
        </w:rPr>
        <w:t>ях</w:t>
      </w:r>
      <w:r w:rsidRPr="009B7580">
        <w:rPr>
          <w:sz w:val="28"/>
          <w:szCs w:val="28"/>
        </w:rPr>
        <w:t xml:space="preserve"> на текущую смену в период зимних, весенних, летних, осенних каникул в разрезе главных администраторов доходов.</w:t>
      </w:r>
    </w:p>
    <w:p w14:paraId="1D410EB0" w14:textId="271169C8" w:rsidR="00B204E1" w:rsidRDefault="00EF21AB" w:rsidP="00B204E1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соглашение без внесения изменений в распределение объема субсиди</w:t>
      </w:r>
      <w:r w:rsidR="00AA3071">
        <w:rPr>
          <w:sz w:val="28"/>
          <w:szCs w:val="28"/>
        </w:rPr>
        <w:t>й</w:t>
      </w:r>
      <w:r>
        <w:rPr>
          <w:sz w:val="28"/>
          <w:szCs w:val="28"/>
        </w:rPr>
        <w:t xml:space="preserve"> могут быть внесены изменения в части уменьшения размера субсиди</w:t>
      </w:r>
      <w:r w:rsidR="00AA3071">
        <w:rPr>
          <w:sz w:val="28"/>
          <w:szCs w:val="28"/>
        </w:rPr>
        <w:t>й</w:t>
      </w:r>
      <w:r>
        <w:rPr>
          <w:sz w:val="28"/>
          <w:szCs w:val="28"/>
        </w:rPr>
        <w:t xml:space="preserve"> на сумму средств экономии.</w:t>
      </w:r>
    </w:p>
    <w:p w14:paraId="31D142E8" w14:textId="77777777" w:rsidR="00B204E1" w:rsidRDefault="00B204E1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C7A076" w14:textId="6E285B3C" w:rsidR="00EF21AB" w:rsidRPr="009B7580" w:rsidRDefault="00EF21AB" w:rsidP="00B204E1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B7580">
        <w:rPr>
          <w:b/>
          <w:bCs/>
          <w:sz w:val="28"/>
          <w:szCs w:val="28"/>
        </w:rPr>
        <w:t>5. Р</w:t>
      </w:r>
      <w:r w:rsidR="00AA3071">
        <w:rPr>
          <w:b/>
          <w:bCs/>
          <w:sz w:val="28"/>
          <w:szCs w:val="28"/>
        </w:rPr>
        <w:t>езультат использования субсидий</w:t>
      </w:r>
    </w:p>
    <w:p w14:paraId="256380FF" w14:textId="77777777" w:rsidR="00EF21AB" w:rsidRDefault="00EF21AB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87DF7" w14:textId="0CC0800E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5.1. Результат</w:t>
      </w:r>
      <w:r w:rsidR="00C231BC">
        <w:rPr>
          <w:sz w:val="28"/>
          <w:szCs w:val="28"/>
        </w:rPr>
        <w:t>ом</w:t>
      </w:r>
      <w:r w:rsidRPr="009B7580">
        <w:rPr>
          <w:sz w:val="28"/>
          <w:szCs w:val="28"/>
        </w:rPr>
        <w:t xml:space="preserve"> использования субсидий является доля детей школьного возраста, получивших услугу отдыха и оздоровления в муниципальных учреждениях с дневным пребыванием детей, от общего </w:t>
      </w:r>
      <w:r w:rsidRPr="009B7580">
        <w:rPr>
          <w:sz w:val="28"/>
          <w:szCs w:val="28"/>
        </w:rPr>
        <w:lastRenderedPageBreak/>
        <w:t>числа детей школьного возраста.</w:t>
      </w:r>
    </w:p>
    <w:p w14:paraId="5EE569EF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5.2. Значения результата по муниципальному образованию устанавливаются правовым актом министерства, согласованным с министерством финансов Кировской области до заключения соглашения (дополнительных соглашений к соглашению).</w:t>
      </w:r>
    </w:p>
    <w:p w14:paraId="221DE3BF" w14:textId="148CDCD5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5.3. Снижение значений результат</w:t>
      </w:r>
      <w:r w:rsidR="00C231BC">
        <w:rPr>
          <w:sz w:val="28"/>
          <w:szCs w:val="28"/>
        </w:rPr>
        <w:t>а</w:t>
      </w:r>
      <w:r w:rsidRPr="009B7580">
        <w:rPr>
          <w:sz w:val="28"/>
          <w:szCs w:val="28"/>
        </w:rPr>
        <w:t xml:space="preserve"> использования субсиди</w:t>
      </w:r>
      <w:r w:rsidR="00AA3071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в течение текущего финансового года возможно только в случае сокращения размера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.</w:t>
      </w:r>
    </w:p>
    <w:p w14:paraId="6FB6DBC5" w14:textId="77777777" w:rsidR="00CA4EBC" w:rsidRPr="009B7580" w:rsidRDefault="00CA4EBC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19F60C" w14:textId="77777777" w:rsidR="00EF21AB" w:rsidRPr="009B7580" w:rsidRDefault="00EF21AB" w:rsidP="00B204E1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B7580">
        <w:rPr>
          <w:b/>
          <w:bCs/>
          <w:sz w:val="28"/>
          <w:szCs w:val="28"/>
        </w:rPr>
        <w:t>6</w:t>
      </w:r>
      <w:r w:rsidR="00AA3071">
        <w:rPr>
          <w:b/>
          <w:bCs/>
          <w:sz w:val="28"/>
          <w:szCs w:val="28"/>
        </w:rPr>
        <w:t>. Порядок перечисления субсидий</w:t>
      </w:r>
    </w:p>
    <w:p w14:paraId="60011056" w14:textId="77777777" w:rsidR="00AA3071" w:rsidRDefault="00AA3071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DC9540" w14:textId="77777777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321">
        <w:rPr>
          <w:sz w:val="28"/>
          <w:szCs w:val="28"/>
        </w:rPr>
        <w:t>6.1. 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</w:t>
      </w:r>
      <w:r w:rsidR="00D84212" w:rsidRPr="00A72321">
        <w:rPr>
          <w:sz w:val="28"/>
          <w:szCs w:val="28"/>
        </w:rPr>
        <w:t xml:space="preserve"> либо постановлениями Правительства Кировской области,</w:t>
      </w:r>
      <w:r w:rsidRPr="00A72321">
        <w:rPr>
          <w:sz w:val="28"/>
          <w:szCs w:val="28"/>
        </w:rPr>
        <w:t xml:space="preserve"> и (или) в пределах </w:t>
      </w:r>
      <w:r w:rsidR="00A72321" w:rsidRPr="00A72321">
        <w:rPr>
          <w:sz w:val="28"/>
          <w:szCs w:val="28"/>
        </w:rPr>
        <w:t>доведенных</w:t>
      </w:r>
      <w:r w:rsidR="00D84212" w:rsidRPr="00A72321">
        <w:rPr>
          <w:sz w:val="28"/>
          <w:szCs w:val="28"/>
        </w:rPr>
        <w:t xml:space="preserve"> до получателей средств местного бюджета лимитов бюджетных обязательств в течение</w:t>
      </w:r>
      <w:r w:rsidR="00A72321" w:rsidRPr="00A72321">
        <w:rPr>
          <w:sz w:val="28"/>
          <w:szCs w:val="28"/>
        </w:rPr>
        <w:t xml:space="preserve"> 3 рабочих дней после предоставления органами местного самоуправления  муниципальных образований документов, подтверждающих потребность в предоставлении субсиди</w:t>
      </w:r>
      <w:r w:rsidR="00AA3071">
        <w:rPr>
          <w:sz w:val="28"/>
          <w:szCs w:val="28"/>
        </w:rPr>
        <w:t>й</w:t>
      </w:r>
      <w:r w:rsidRPr="00A72321">
        <w:rPr>
          <w:sz w:val="28"/>
          <w:szCs w:val="28"/>
        </w:rPr>
        <w:t>.</w:t>
      </w:r>
    </w:p>
    <w:p w14:paraId="60568234" w14:textId="77777777" w:rsidR="00A72321" w:rsidRDefault="00A72321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перечисляются пропорционально кассовым расходам местных бюджетов по соответствующим р</w:t>
      </w:r>
      <w:r w:rsidR="009E32CA">
        <w:rPr>
          <w:sz w:val="28"/>
          <w:szCs w:val="28"/>
        </w:rPr>
        <w:t>а</w:t>
      </w:r>
      <w:r>
        <w:rPr>
          <w:sz w:val="28"/>
          <w:szCs w:val="28"/>
        </w:rPr>
        <w:t xml:space="preserve">сходным обязательствам </w:t>
      </w:r>
      <w:r w:rsidR="009E32CA">
        <w:rPr>
          <w:sz w:val="28"/>
          <w:szCs w:val="28"/>
        </w:rPr>
        <w:t>на основании документов, подтверждающих возникновение денежных обязательств.</w:t>
      </w:r>
    </w:p>
    <w:p w14:paraId="71CDE971" w14:textId="77777777" w:rsidR="007E0438" w:rsidRPr="009B7580" w:rsidRDefault="007E0438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438">
        <w:rPr>
          <w:sz w:val="28"/>
          <w:szCs w:val="28"/>
        </w:rPr>
        <w:t>Субсидии могут перечислять</w:t>
      </w:r>
      <w:r>
        <w:rPr>
          <w:sz w:val="28"/>
          <w:szCs w:val="28"/>
        </w:rPr>
        <w:t>ся</w:t>
      </w:r>
      <w:r w:rsidRPr="007E0438">
        <w:rPr>
          <w:sz w:val="28"/>
          <w:szCs w:val="28"/>
        </w:rPr>
        <w:t xml:space="preserve"> на возмещение расходов местных бюджетов, соответствующих целевому назначению субсидий.</w:t>
      </w:r>
    </w:p>
    <w:p w14:paraId="03818B1E" w14:textId="7863F08F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6.2. Для перечисления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муниципальное образование представляет в министерство следующие документы:</w:t>
      </w:r>
    </w:p>
    <w:p w14:paraId="1BC2A324" w14:textId="6EDB4F28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6.2.1. Отчет о расходовании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муниципальным образованием согласно приложению к соглашению.</w:t>
      </w:r>
    </w:p>
    <w:p w14:paraId="14F95A1F" w14:textId="22E91D6E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6.2.2. Реестр документов, подтверждающих </w:t>
      </w:r>
      <w:r w:rsidR="00831200">
        <w:rPr>
          <w:sz w:val="28"/>
          <w:szCs w:val="28"/>
        </w:rPr>
        <w:t>потребность в предоставлении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.</w:t>
      </w:r>
    </w:p>
    <w:p w14:paraId="3D031A06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lastRenderedPageBreak/>
        <w:t>6.2.3. Копии платежных поручений, подтверждающих софинансирование мероприятий за счет средств местного бюджета.</w:t>
      </w:r>
    </w:p>
    <w:p w14:paraId="3B0A2BF3" w14:textId="54002C78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6.3. В случае если получатели средств местного бюджета, муниципальные бюджетные (автономные) учреждения по согласованию с министерством до поступления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в местный бюджет направили средства местного бюджета на цели, связанные с предоставлением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, субсиди</w:t>
      </w:r>
      <w:r w:rsidR="00A71156">
        <w:rPr>
          <w:sz w:val="28"/>
          <w:szCs w:val="28"/>
        </w:rPr>
        <w:t>и</w:t>
      </w:r>
      <w:r w:rsidRPr="009B7580">
        <w:rPr>
          <w:sz w:val="28"/>
          <w:szCs w:val="28"/>
        </w:rPr>
        <w:t xml:space="preserve"> направля</w:t>
      </w:r>
      <w:r w:rsidR="002D1DD0">
        <w:rPr>
          <w:sz w:val="28"/>
          <w:szCs w:val="28"/>
        </w:rPr>
        <w:t>ю</w:t>
      </w:r>
      <w:r w:rsidRPr="009B7580">
        <w:rPr>
          <w:sz w:val="28"/>
          <w:szCs w:val="28"/>
        </w:rPr>
        <w:t>тся на возмещение указанных расходов, профинансированных за счет собственных средств местного бюджета.</w:t>
      </w:r>
    </w:p>
    <w:p w14:paraId="1044E5F8" w14:textId="77777777" w:rsidR="00CA4EBC" w:rsidRPr="009B7580" w:rsidRDefault="00CA4EBC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3702A8" w14:textId="77777777" w:rsidR="00EF21AB" w:rsidRPr="009B7580" w:rsidRDefault="00AA3071" w:rsidP="00B204E1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Требование к отчетности</w:t>
      </w:r>
    </w:p>
    <w:p w14:paraId="5F6DBD46" w14:textId="77777777" w:rsidR="00EF21AB" w:rsidRDefault="00EF21AB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0302E5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Орган местного самоуправления муниципального образования представляет в министерство:</w:t>
      </w:r>
    </w:p>
    <w:p w14:paraId="5E92C436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в течение 5 календарных дней после оплаты расходов местного бюджета на питание детей в лагерях с дневным пребыванием реестр документов, подтверждающих выполнение работ (оказание услуг) на текущую смену в период зимних, весенних, летних, осенних каникул, по форме, которая установлена соглашением;</w:t>
      </w:r>
    </w:p>
    <w:p w14:paraId="3F7E2E39" w14:textId="76C968A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ежемесячно, не позднее 5-го числа месяца, следующего за отчетным, в электронном виде (сканированный вариант с подписями и печатями) и на бумажном носителе отчет о расходовании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в соответствии с условиями и целью предоставления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по форме, которая установлена соглашением;</w:t>
      </w:r>
    </w:p>
    <w:p w14:paraId="66C01C0B" w14:textId="271E3D2E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ежегодно, не позднее 15 января года, следующего за отчетным, отчет о достижении значения результата использования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по форме, которая установлена соглашением.</w:t>
      </w:r>
    </w:p>
    <w:p w14:paraId="7300BBF1" w14:textId="77777777" w:rsidR="00AA3071" w:rsidRPr="009B7580" w:rsidRDefault="00AA3071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37069B" w14:textId="77777777" w:rsidR="00EF21AB" w:rsidRPr="009B7580" w:rsidRDefault="00EF21AB" w:rsidP="00B204E1">
      <w:pPr>
        <w:autoSpaceDN w:val="0"/>
        <w:adjustRightInd w:val="0"/>
        <w:ind w:left="993" w:hanging="284"/>
        <w:jc w:val="both"/>
        <w:outlineLvl w:val="0"/>
        <w:rPr>
          <w:b/>
          <w:bCs/>
          <w:sz w:val="28"/>
          <w:szCs w:val="28"/>
        </w:rPr>
      </w:pPr>
      <w:r w:rsidRPr="009B7580">
        <w:rPr>
          <w:b/>
          <w:bCs/>
          <w:sz w:val="28"/>
          <w:szCs w:val="28"/>
        </w:rPr>
        <w:t xml:space="preserve">8. Положения об осуществлении контроля за соблюдением условий, целей и </w:t>
      </w:r>
      <w:r w:rsidR="00AA3071">
        <w:rPr>
          <w:b/>
          <w:bCs/>
          <w:sz w:val="28"/>
          <w:szCs w:val="28"/>
        </w:rPr>
        <w:t>порядка предоставления субсидий</w:t>
      </w:r>
    </w:p>
    <w:p w14:paraId="20056478" w14:textId="77777777" w:rsidR="00EF21AB" w:rsidRDefault="00EF21AB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EC0253" w14:textId="77777777" w:rsidR="00EF21AB" w:rsidRPr="009B7580" w:rsidRDefault="00EF21AB" w:rsidP="00CA4EBC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8.1. Министерство обеспечивает соблюдение получателями субсидий условий, целей и порядка, установленных при их предоставлении.</w:t>
      </w:r>
    </w:p>
    <w:p w14:paraId="3E21DC81" w14:textId="68DC2556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lastRenderedPageBreak/>
        <w:t>8.2. Органы государственного финансового контроля осуществляют проверку соблюдения получателями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 xml:space="preserve"> условий, целей и порядка, установленных при их предоставлении.</w:t>
      </w:r>
    </w:p>
    <w:p w14:paraId="34151D1A" w14:textId="77777777" w:rsidR="00CA4EBC" w:rsidRPr="009B7580" w:rsidRDefault="00CA4EBC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0A38ED" w14:textId="77777777" w:rsidR="00EF21AB" w:rsidRPr="009B7580" w:rsidRDefault="00EF21AB" w:rsidP="00B204E1">
      <w:pPr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9B7580">
        <w:rPr>
          <w:b/>
          <w:bCs/>
          <w:sz w:val="28"/>
          <w:szCs w:val="28"/>
        </w:rPr>
        <w:t>9. Основание и порядок применения мер ответственности к муниципальным образованиям при невыполнении</w:t>
      </w:r>
      <w:r w:rsidR="00F95BA0">
        <w:rPr>
          <w:b/>
          <w:bCs/>
          <w:sz w:val="28"/>
          <w:szCs w:val="28"/>
        </w:rPr>
        <w:t xml:space="preserve"> ими</w:t>
      </w:r>
      <w:r w:rsidRPr="009B7580">
        <w:rPr>
          <w:b/>
          <w:bCs/>
          <w:sz w:val="28"/>
          <w:szCs w:val="28"/>
        </w:rPr>
        <w:t xml:space="preserve"> обязательств, установленных соглаше</w:t>
      </w:r>
      <w:r w:rsidR="00AA3071">
        <w:rPr>
          <w:b/>
          <w:bCs/>
          <w:sz w:val="28"/>
          <w:szCs w:val="28"/>
        </w:rPr>
        <w:t xml:space="preserve">ниями </w:t>
      </w:r>
    </w:p>
    <w:p w14:paraId="0836A4B5" w14:textId="77777777" w:rsidR="00EF21AB" w:rsidRDefault="00EF21AB" w:rsidP="00B204E1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59679B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9.1. Основаниями для применения мер ответственности к муниципальным образованиям при невыполнении</w:t>
      </w:r>
      <w:r w:rsidR="00F95BA0">
        <w:rPr>
          <w:sz w:val="28"/>
          <w:szCs w:val="28"/>
        </w:rPr>
        <w:t xml:space="preserve"> ими</w:t>
      </w:r>
      <w:r w:rsidRPr="009B7580">
        <w:rPr>
          <w:sz w:val="28"/>
          <w:szCs w:val="28"/>
        </w:rPr>
        <w:t xml:space="preserve"> обязательств, установленных соглашениями (далее </w:t>
      </w:r>
      <w:r>
        <w:rPr>
          <w:sz w:val="28"/>
          <w:szCs w:val="28"/>
        </w:rPr>
        <w:t xml:space="preserve">– </w:t>
      </w:r>
      <w:r w:rsidRPr="009B7580">
        <w:rPr>
          <w:sz w:val="28"/>
          <w:szCs w:val="28"/>
        </w:rPr>
        <w:t>меры ответственности), являются:</w:t>
      </w:r>
    </w:p>
    <w:p w14:paraId="07E87376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недостижение муниципальными образованиями значений результата использования субсидий, предусмотренных соглашениями;</w:t>
      </w:r>
    </w:p>
    <w:p w14:paraId="7BA23AA6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неиспользование субсидий муниципальными образованиями.</w:t>
      </w:r>
    </w:p>
    <w:p w14:paraId="19B0E8C5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9.2. При недостижении муниципальными образованиями по состоянию на 31 декабря года предоставления субсидий значений результата использования субсидий,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14:paraId="32DE87C9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9.2.1. В случае установления фактов недостижения значений результата использования субсидий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14:paraId="1E0C0908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4EC337AB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9.2.2. В случае установления фактов недостижения значений результата использования субсидий по результатам осуществления государственного </w:t>
      </w:r>
      <w:r w:rsidRPr="009B7580">
        <w:rPr>
          <w:sz w:val="28"/>
          <w:szCs w:val="28"/>
        </w:rPr>
        <w:lastRenderedPageBreak/>
        <w:t>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323B8B11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9.2.3. Объем средств, подлежащих возврату из местного бюджета i-го муниципального образования в доход областного бюджета </w:t>
      </w:r>
      <w:r w:rsidRPr="009B7580">
        <w:rPr>
          <w:noProof/>
          <w:position w:val="-11"/>
          <w:sz w:val="28"/>
          <w:szCs w:val="28"/>
          <w:lang w:eastAsia="ru-RU"/>
        </w:rPr>
        <w:drawing>
          <wp:inline distT="0" distB="0" distL="0" distR="0" wp14:anchorId="4CB2D826" wp14:editId="7BD4BFFE">
            <wp:extent cx="342900" cy="253448"/>
            <wp:effectExtent l="0" t="0" r="0" b="0"/>
            <wp:docPr id="8742993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4" cy="2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BA0">
        <w:rPr>
          <w:sz w:val="28"/>
          <w:szCs w:val="28"/>
        </w:rPr>
        <w:t xml:space="preserve">, </w:t>
      </w:r>
      <w:r w:rsidRPr="009B7580">
        <w:rPr>
          <w:sz w:val="28"/>
          <w:szCs w:val="28"/>
        </w:rPr>
        <w:t>рассчитывается по формуле:</w:t>
      </w:r>
    </w:p>
    <w:p w14:paraId="3152CCE4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08B05C4" w14:textId="77777777" w:rsidR="00EF21AB" w:rsidRPr="009B7580" w:rsidRDefault="00FB0A82" w:rsidP="00D10A6B">
      <w:pPr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77AA03B8">
          <v:group id="_x0000_s1069" editas="canvas" style="width:118.6pt;height:27.35pt;mso-position-horizontal-relative:char;mso-position-vertical-relative:line" coordsize="2372,547">
            <o:lock v:ext="edit" aspectratio="t"/>
            <v:shape id="_x0000_s1068" type="#_x0000_t75" style="position:absolute;width:2372;height:547" o:preferrelative="f">
              <v:fill o:detectmouseclick="t"/>
              <v:path o:extrusionok="t" o:connecttype="none"/>
              <o:lock v:ext="edit" text="t"/>
            </v:shape>
            <v:rect id="_x0000_s1070" style="position:absolute;left:2223;top:65;width:91;height:230;mso-wrap-style:none;v-text-anchor:top" filled="f" stroked="f">
              <v:textbox style="mso-fit-shape-to-text:t" inset="0,0,0,0">
                <w:txbxContent>
                  <w:p w14:paraId="0012201E" w14:textId="77777777" w:rsidR="003C0A88" w:rsidRPr="00CA4EBC" w:rsidRDefault="003C0A88"/>
                </w:txbxContent>
              </v:textbox>
            </v:rect>
            <v:rect id="_x0000_s1071" style="position:absolute;left:1779;top:65;width:460;height:322;mso-wrap-style:none;v-text-anchor:top" filled="f" stroked="f">
              <v:textbox style="mso-fit-shape-to-text:t" inset="0,0,0,0">
                <w:txbxContent>
                  <w:p w14:paraId="4C7C4BBD" w14:textId="77777777" w:rsidR="003C0A88" w:rsidRPr="00CA4EBC" w:rsidRDefault="003C0A88">
                    <w:pPr>
                      <w:rPr>
                        <w:sz w:val="16"/>
                      </w:rPr>
                    </w:pPr>
                    <w:r>
                      <w:rPr>
                        <w:color w:val="000000"/>
                        <w:sz w:val="28"/>
                        <w:szCs w:val="34"/>
                      </w:rPr>
                      <w:t>г</w:t>
                    </w:r>
                    <w:proofErr w:type="spellStart"/>
                    <w:r w:rsidRPr="00CA4EBC">
                      <w:rPr>
                        <w:color w:val="000000"/>
                        <w:sz w:val="28"/>
                        <w:szCs w:val="34"/>
                        <w:lang w:val="en-US"/>
                      </w:rPr>
                      <w:t>де</w:t>
                    </w:r>
                    <w:proofErr w:type="spellEnd"/>
                    <w:r>
                      <w:rPr>
                        <w:color w:val="000000"/>
                        <w:sz w:val="28"/>
                        <w:szCs w:val="34"/>
                      </w:rPr>
                      <w:t>:</w:t>
                    </w:r>
                  </w:p>
                </w:txbxContent>
              </v:textbox>
            </v:rect>
            <v:rect id="_x0000_s1072" style="position:absolute;left:1459;top:65;width:256;height:391;mso-wrap-style:none;v-text-anchor:top" filled="f" stroked="f">
              <v:textbox style="mso-fit-shape-to-text:t" inset="0,0,0,0">
                <w:txbxContent>
                  <w:p w14:paraId="5D4D8B41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k,</w:t>
                    </w:r>
                  </w:p>
                </w:txbxContent>
              </v:textbox>
            </v:rect>
            <v:rect id="_x0000_s1073" style="position:absolute;left:819;top:65;width:246;height:391;mso-wrap-style:none;v-text-anchor:top" filled="f" stroked="f">
              <v:textbox style="mso-fit-shape-to-text:t" inset="0,0,0,0">
                <w:txbxContent>
                  <w:p w14:paraId="05CD9454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74" style="position:absolute;left:51;top:65;width:246;height:391;mso-wrap-style:none;v-text-anchor:top" filled="f" stroked="f">
              <v:textbox style="mso-fit-shape-to-text:t" inset="0,0,0,0">
                <w:txbxContent>
                  <w:p w14:paraId="77BFD116" w14:textId="77777777" w:rsidR="003C0A88" w:rsidRDefault="003C0A8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75" style="position:absolute;left:1078;top:38;width:78;height:230;mso-wrap-style:none;v-text-anchor:top" filled="f" stroked="f">
              <v:textbox style="mso-fit-shape-to-text:t" inset="0,0,0,0">
                <w:txbxContent>
                  <w:p w14:paraId="6D94A075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76" style="position:absolute;left:1036;top:275;width:56;height:230;mso-wrap-style:none;v-text-anchor:top" filled="f" stroked="f">
              <v:textbox style="mso-fit-shape-to-text:t" inset="0,0,0,0">
                <w:txbxContent>
                  <w:p w14:paraId="1EE8349B" w14:textId="77777777" w:rsidR="003C0A88" w:rsidRDefault="003C0A88">
                    <w:proofErr w:type="spell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77" style="position:absolute;left:316;top:38;width:134;height:230;mso-wrap-style:none;v-text-anchor:top" filled="f" stroked="f">
              <v:textbox style="mso-fit-shape-to-text:t" inset="0,0,0,0">
                <w:txbxContent>
                  <w:p w14:paraId="4FBB2869" w14:textId="77777777" w:rsidR="003C0A88" w:rsidRDefault="003C0A88">
                    <w:r>
                      <w:rPr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78" style="position:absolute;left:268;top:275;width:56;height:230;mso-wrap-style:none;v-text-anchor:top" filled="f" stroked="f">
              <v:textbox style="mso-fit-shape-to-text:t" inset="0,0,0,0">
                <w:txbxContent>
                  <w:p w14:paraId="4FA07011" w14:textId="77777777" w:rsidR="003C0A88" w:rsidRDefault="003C0A88">
                    <w:proofErr w:type="spell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79" style="position:absolute;left:1227;top:26;width:187;height:417;mso-wrap-style:none;v-text-anchor:top" filled="f" stroked="f">
              <v:textbox style="mso-fit-shape-to-text:t" inset="0,0,0,0">
                <w:txbxContent>
                  <w:p w14:paraId="3F5D758A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0" style="position:absolute;left:556;top:26;width:187;height:417;mso-wrap-style:none;v-text-anchor:top" filled="f" stroked="f">
              <v:textbox style="mso-fit-shape-to-text:t" inset="0,0,0,0">
                <w:txbxContent>
                  <w:p w14:paraId="7CE6B636" w14:textId="77777777" w:rsidR="003C0A88" w:rsidRDefault="003C0A88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0069203A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C05F363" w14:textId="6070CFB9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noProof/>
          <w:position w:val="-11"/>
          <w:sz w:val="28"/>
          <w:szCs w:val="28"/>
          <w:lang w:eastAsia="ru-RU"/>
        </w:rPr>
        <w:drawing>
          <wp:inline distT="0" distB="0" distL="0" distR="0" wp14:anchorId="505DAE8B" wp14:editId="34FDD859">
            <wp:extent cx="276225" cy="323850"/>
            <wp:effectExtent l="0" t="0" r="0" b="0"/>
            <wp:docPr id="1921913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580">
        <w:rPr>
          <w:sz w:val="28"/>
          <w:szCs w:val="28"/>
        </w:rPr>
        <w:t xml:space="preserve"> </w:t>
      </w:r>
      <w:r w:rsidR="00F95B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объем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, перечисленной местному бюджету в году предоставления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, без учета размера остатка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, не использованного по состоянию на 1 января года, следующего за годом предоставления субсиди</w:t>
      </w:r>
      <w:r w:rsidR="00A71156">
        <w:rPr>
          <w:sz w:val="28"/>
          <w:szCs w:val="28"/>
        </w:rPr>
        <w:t>й</w:t>
      </w:r>
      <w:r w:rsidRPr="009B7580">
        <w:rPr>
          <w:sz w:val="28"/>
          <w:szCs w:val="28"/>
        </w:rPr>
        <w:t>, потребность в котором не подтверждена министерством;</w:t>
      </w:r>
    </w:p>
    <w:p w14:paraId="6B56FE25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k </w:t>
      </w:r>
      <w:r w:rsidR="00F95BA0">
        <w:rPr>
          <w:sz w:val="28"/>
          <w:szCs w:val="28"/>
        </w:rPr>
        <w:t>–</w:t>
      </w:r>
      <w:r w:rsidRPr="009B7580">
        <w:rPr>
          <w:sz w:val="28"/>
          <w:szCs w:val="28"/>
        </w:rPr>
        <w:t xml:space="preserve"> коэффициент, равный 0,01.</w:t>
      </w:r>
    </w:p>
    <w:p w14:paraId="0360D039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9.2.4. Если получателями субсидий в порядке 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</w:t>
      </w:r>
      <w:r w:rsidR="00EF1868">
        <w:rPr>
          <w:sz w:val="28"/>
          <w:szCs w:val="28"/>
        </w:rPr>
        <w:t xml:space="preserve">настоящим </w:t>
      </w:r>
      <w:r w:rsidR="00F95BA0">
        <w:rPr>
          <w:sz w:val="28"/>
          <w:szCs w:val="28"/>
        </w:rPr>
        <w:t>П</w:t>
      </w:r>
      <w:r w:rsidR="00EF1868">
        <w:rPr>
          <w:sz w:val="28"/>
          <w:szCs w:val="28"/>
        </w:rPr>
        <w:t xml:space="preserve">орядком </w:t>
      </w:r>
      <w:r w:rsidRPr="009B7580">
        <w:rPr>
          <w:sz w:val="28"/>
          <w:szCs w:val="28"/>
        </w:rPr>
        <w:t>меры ответственности не применяются.</w:t>
      </w:r>
    </w:p>
    <w:p w14:paraId="3420DB12" w14:textId="77777777" w:rsidR="00EF21AB" w:rsidRPr="009B7580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>9.2.5.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6B811C80" w14:textId="77777777" w:rsidR="00EF21AB" w:rsidRDefault="00EF21AB" w:rsidP="00D10A6B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580">
        <w:rPr>
          <w:sz w:val="28"/>
          <w:szCs w:val="28"/>
        </w:rPr>
        <w:t xml:space="preserve">9.3. В случае если муниципальными образованиями по состоянию на </w:t>
      </w:r>
      <w:r w:rsidR="00F95BA0">
        <w:rPr>
          <w:sz w:val="28"/>
          <w:szCs w:val="28"/>
        </w:rPr>
        <w:br/>
      </w:r>
      <w:r w:rsidRPr="009B7580">
        <w:rPr>
          <w:sz w:val="28"/>
          <w:szCs w:val="28"/>
        </w:rPr>
        <w:lastRenderedPageBreak/>
        <w:t>31 декабря года предоставления субсидий субсидии не использованы в размере, установленном законом области об областном бюджете 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14:paraId="532F47F8" w14:textId="77777777" w:rsidR="00F95BA0" w:rsidRPr="009B7580" w:rsidRDefault="00F95BA0" w:rsidP="00CA4EBC">
      <w:pPr>
        <w:autoSpaceDN w:val="0"/>
        <w:adjustRightInd w:val="0"/>
        <w:spacing w:before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57E8DD78" w14:textId="77777777" w:rsidR="00EF21AB" w:rsidRDefault="00EF21AB" w:rsidP="00EF21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851F69" w14:textId="77777777" w:rsidR="00EF21AB" w:rsidRDefault="00EF21AB" w:rsidP="00EF21AB">
      <w:pPr>
        <w:autoSpaceDN w:val="0"/>
        <w:adjustRightInd w:val="0"/>
        <w:jc w:val="both"/>
        <w:rPr>
          <w:sz w:val="28"/>
          <w:szCs w:val="28"/>
        </w:rPr>
        <w:sectPr w:rsidR="00EF21AB" w:rsidSect="00EA213F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8"/>
          <w:cols w:space="708"/>
          <w:docGrid w:linePitch="360"/>
        </w:sectPr>
      </w:pPr>
    </w:p>
    <w:p w14:paraId="3235C59B" w14:textId="77777777" w:rsidR="00F95BA0" w:rsidRDefault="00EF21AB" w:rsidP="00EF21AB">
      <w:pPr>
        <w:autoSpaceDN w:val="0"/>
        <w:adjustRightInd w:val="0"/>
        <w:spacing w:line="276" w:lineRule="auto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3EA9E67" w14:textId="6C991051" w:rsidR="00EF21AB" w:rsidRDefault="00EF21AB" w:rsidP="00EF21AB">
      <w:pPr>
        <w:autoSpaceDN w:val="0"/>
        <w:adjustRightInd w:val="0"/>
        <w:spacing w:line="276" w:lineRule="auto"/>
        <w:ind w:left="12474"/>
        <w:jc w:val="both"/>
        <w:rPr>
          <w:sz w:val="28"/>
          <w:szCs w:val="28"/>
        </w:rPr>
      </w:pPr>
    </w:p>
    <w:p w14:paraId="6ACBC01D" w14:textId="77777777" w:rsidR="00EF21AB" w:rsidRDefault="00EF21AB" w:rsidP="00EF21AB">
      <w:pPr>
        <w:autoSpaceDN w:val="0"/>
        <w:adjustRightInd w:val="0"/>
        <w:spacing w:line="276" w:lineRule="auto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25960B8D" w14:textId="77777777" w:rsidR="00EF21AB" w:rsidRDefault="00EF21AB" w:rsidP="00EF21AB">
      <w:pPr>
        <w:autoSpaceDN w:val="0"/>
        <w:adjustRightInd w:val="0"/>
        <w:spacing w:line="276" w:lineRule="auto"/>
        <w:ind w:left="5670"/>
        <w:jc w:val="both"/>
        <w:rPr>
          <w:sz w:val="28"/>
          <w:szCs w:val="28"/>
        </w:rPr>
      </w:pP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077"/>
        <w:gridCol w:w="1277"/>
        <w:gridCol w:w="992"/>
        <w:gridCol w:w="1134"/>
        <w:gridCol w:w="1276"/>
        <w:gridCol w:w="992"/>
        <w:gridCol w:w="1134"/>
        <w:gridCol w:w="1134"/>
        <w:gridCol w:w="993"/>
        <w:gridCol w:w="1134"/>
        <w:gridCol w:w="1196"/>
        <w:gridCol w:w="930"/>
        <w:gridCol w:w="850"/>
        <w:gridCol w:w="284"/>
      </w:tblGrid>
      <w:tr w:rsidR="00EF21AB" w14:paraId="71475FAE" w14:textId="77777777" w:rsidTr="001713C6">
        <w:trPr>
          <w:gridAfter w:val="1"/>
          <w:wAfter w:w="284" w:type="dxa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45F32C" w14:textId="1394B16A" w:rsidR="00EF21AB" w:rsidRPr="00D66BEC" w:rsidRDefault="00D66BEC" w:rsidP="00F95B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ЗАЯВКА</w:t>
            </w:r>
          </w:p>
          <w:p w14:paraId="7E8E9561" w14:textId="77777777" w:rsidR="00EF21AB" w:rsidRPr="00683373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5A57F" w14:textId="77777777" w:rsidR="00EF21AB" w:rsidRPr="00683373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14:paraId="56AACB55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138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 Кировской области)</w:t>
            </w:r>
          </w:p>
        </w:tc>
      </w:tr>
      <w:tr w:rsidR="00EF21AB" w14:paraId="01E49FE3" w14:textId="77777777" w:rsidTr="001713C6">
        <w:trPr>
          <w:gridAfter w:val="1"/>
          <w:wAfter w:w="284" w:type="dxa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2E9450" w14:textId="77777777" w:rsidR="00EF21AB" w:rsidRDefault="00EF21AB" w:rsidP="00F95BA0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Просим предоставить в 20__ году субсидию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  <w:p w14:paraId="47FCB5E0" w14:textId="77777777" w:rsidR="00F95BA0" w:rsidRDefault="00F95BA0" w:rsidP="00F95BA0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A3308" w14:textId="77777777" w:rsidR="00F95BA0" w:rsidRPr="00683373" w:rsidRDefault="00F95BA0" w:rsidP="00F95BA0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1AB" w:rsidRPr="00683373" w14:paraId="374D3ED0" w14:textId="77777777" w:rsidTr="0017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vMerge w:val="restart"/>
          </w:tcPr>
          <w:p w14:paraId="3AD6831C" w14:textId="27204194" w:rsidR="00D10A6B" w:rsidRPr="00331138" w:rsidRDefault="00F95BA0" w:rsidP="00331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№</w:t>
            </w:r>
          </w:p>
          <w:p w14:paraId="52709321" w14:textId="1B809F70" w:rsidR="00EF21AB" w:rsidRPr="00331138" w:rsidRDefault="00EF21AB" w:rsidP="00331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77" w:type="dxa"/>
            <w:vMerge w:val="restart"/>
          </w:tcPr>
          <w:p w14:paraId="43C92E2F" w14:textId="0520241C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Наиме</w:t>
            </w:r>
            <w:r w:rsidR="00331138" w:rsidRPr="00331138">
              <w:rPr>
                <w:rFonts w:ascii="Times New Roman" w:hAnsi="Times New Roman" w:cs="Times New Roman"/>
              </w:rPr>
              <w:t>-</w:t>
            </w:r>
            <w:proofErr w:type="spellStart"/>
            <w:r w:rsidRPr="00331138">
              <w:rPr>
                <w:rFonts w:ascii="Times New Roman" w:hAnsi="Times New Roman" w:cs="Times New Roman"/>
              </w:rPr>
              <w:t>н</w:t>
            </w:r>
            <w:r w:rsidR="00331138" w:rsidRPr="00331138">
              <w:rPr>
                <w:rFonts w:ascii="Times New Roman" w:hAnsi="Times New Roman" w:cs="Times New Roman"/>
              </w:rPr>
              <w:t>о</w:t>
            </w:r>
            <w:r w:rsidRPr="0033113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331138">
              <w:rPr>
                <w:rFonts w:ascii="Times New Roman" w:hAnsi="Times New Roman" w:cs="Times New Roman"/>
              </w:rPr>
              <w:t xml:space="preserve"> лагеря, номер смены</w:t>
            </w:r>
          </w:p>
        </w:tc>
        <w:tc>
          <w:tcPr>
            <w:tcW w:w="3403" w:type="dxa"/>
            <w:gridSpan w:val="3"/>
          </w:tcPr>
          <w:p w14:paraId="17FD88B5" w14:textId="77777777" w:rsidR="00EF21AB" w:rsidRPr="00331138" w:rsidRDefault="00EF21AB" w:rsidP="00CA4EB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402" w:type="dxa"/>
            <w:gridSpan w:val="3"/>
          </w:tcPr>
          <w:p w14:paraId="7472541A" w14:textId="77777777" w:rsidR="00EF21AB" w:rsidRPr="00331138" w:rsidRDefault="00EF21AB" w:rsidP="00CA4EB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261" w:type="dxa"/>
            <w:gridSpan w:val="3"/>
          </w:tcPr>
          <w:p w14:paraId="61116D2B" w14:textId="77777777" w:rsidR="00EF21AB" w:rsidRPr="00331138" w:rsidRDefault="00EF21AB" w:rsidP="00CA4EB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260" w:type="dxa"/>
            <w:gridSpan w:val="4"/>
          </w:tcPr>
          <w:p w14:paraId="7495F10C" w14:textId="77777777" w:rsidR="00EF21AB" w:rsidRPr="00331138" w:rsidRDefault="00EF21AB" w:rsidP="00CA4EB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Зимние каникулы</w:t>
            </w:r>
          </w:p>
        </w:tc>
      </w:tr>
      <w:tr w:rsidR="00EF21AB" w:rsidRPr="00683373" w14:paraId="594080E9" w14:textId="77777777" w:rsidTr="00CA4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vMerge/>
          </w:tcPr>
          <w:p w14:paraId="296F894E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36F343B6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2D7976CF" w14:textId="3D16008B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Продолжи</w:t>
            </w:r>
            <w:r w:rsidR="00331138" w:rsidRPr="00331138">
              <w:rPr>
                <w:rFonts w:ascii="Times New Roman" w:hAnsi="Times New Roman" w:cs="Times New Roman"/>
              </w:rPr>
              <w:t>-</w:t>
            </w:r>
            <w:r w:rsidRPr="00331138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126" w:type="dxa"/>
            <w:gridSpan w:val="2"/>
          </w:tcPr>
          <w:p w14:paraId="27CFA6F0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1276" w:type="dxa"/>
            <w:vMerge w:val="restart"/>
          </w:tcPr>
          <w:p w14:paraId="64440074" w14:textId="679E0726" w:rsidR="00EF21AB" w:rsidRPr="00331138" w:rsidRDefault="00331138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Продолж</w:t>
            </w:r>
            <w:bookmarkStart w:id="1" w:name="_GoBack"/>
            <w:bookmarkEnd w:id="1"/>
            <w:r w:rsidRPr="00331138">
              <w:rPr>
                <w:rFonts w:ascii="Times New Roman" w:hAnsi="Times New Roman" w:cs="Times New Roman"/>
              </w:rPr>
              <w:t>и-тельность</w:t>
            </w:r>
            <w:proofErr w:type="gram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126" w:type="dxa"/>
            <w:gridSpan w:val="2"/>
          </w:tcPr>
          <w:p w14:paraId="1FD255FB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1134" w:type="dxa"/>
            <w:vMerge w:val="restart"/>
          </w:tcPr>
          <w:p w14:paraId="633950FA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138">
              <w:rPr>
                <w:rFonts w:ascii="Times New Roman" w:hAnsi="Times New Roman" w:cs="Times New Roman"/>
              </w:rPr>
              <w:t>Продол</w:t>
            </w:r>
            <w:proofErr w:type="spellEnd"/>
            <w:r w:rsidR="00CA4EBC" w:rsidRPr="00331138">
              <w:rPr>
                <w:rFonts w:ascii="Times New Roman" w:hAnsi="Times New Roman" w:cs="Times New Roman"/>
              </w:rPr>
              <w:t>-</w:t>
            </w:r>
            <w:r w:rsidRPr="00331138">
              <w:rPr>
                <w:rFonts w:ascii="Times New Roman" w:hAnsi="Times New Roman" w:cs="Times New Roman"/>
              </w:rPr>
              <w:t>житель</w:t>
            </w:r>
            <w:r w:rsidR="00CA4EBC" w:rsidRPr="00331138">
              <w:rPr>
                <w:rFonts w:ascii="Times New Roman" w:hAnsi="Times New Roman" w:cs="Times New Roman"/>
              </w:rPr>
              <w:t>-</w:t>
            </w:r>
            <w:proofErr w:type="spellStart"/>
            <w:r w:rsidRPr="0033113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127" w:type="dxa"/>
            <w:gridSpan w:val="2"/>
          </w:tcPr>
          <w:p w14:paraId="28E47C03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1196" w:type="dxa"/>
            <w:vMerge w:val="restart"/>
          </w:tcPr>
          <w:p w14:paraId="607635DC" w14:textId="59BDD535" w:rsidR="00EF21AB" w:rsidRPr="00331138" w:rsidRDefault="00331138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138">
              <w:rPr>
                <w:rFonts w:ascii="Times New Roman" w:hAnsi="Times New Roman" w:cs="Times New Roman"/>
              </w:rPr>
              <w:t>Продол</w:t>
            </w:r>
            <w:proofErr w:type="spellEnd"/>
            <w:r w:rsidRPr="00331138">
              <w:rPr>
                <w:rFonts w:ascii="Times New Roman" w:hAnsi="Times New Roman" w:cs="Times New Roman"/>
              </w:rPr>
              <w:t>-житель-</w:t>
            </w:r>
            <w:proofErr w:type="spellStart"/>
            <w:r w:rsidRPr="0033113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064" w:type="dxa"/>
            <w:gridSpan w:val="3"/>
          </w:tcPr>
          <w:p w14:paraId="31FD30A9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</w:tr>
      <w:tr w:rsidR="00EF21AB" w:rsidRPr="00683373" w14:paraId="6F3D5D4E" w14:textId="77777777" w:rsidTr="00CA4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" w:type="dxa"/>
            <w:vMerge/>
          </w:tcPr>
          <w:p w14:paraId="1A9E495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570F250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14:paraId="190CC121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59CF34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</w:t>
            </w:r>
            <w:r w:rsidR="00CA4EBC" w:rsidRPr="00331138">
              <w:rPr>
                <w:rFonts w:ascii="Times New Roman" w:hAnsi="Times New Roman" w:cs="Times New Roman"/>
              </w:rPr>
              <w:t>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256ECAEB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  <w:tc>
          <w:tcPr>
            <w:tcW w:w="1276" w:type="dxa"/>
            <w:vMerge/>
          </w:tcPr>
          <w:p w14:paraId="266B68B9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9D4266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</w:t>
            </w:r>
            <w:r w:rsidR="00CA4EBC" w:rsidRPr="00331138">
              <w:rPr>
                <w:rFonts w:ascii="Times New Roman" w:hAnsi="Times New Roman" w:cs="Times New Roman"/>
              </w:rPr>
              <w:t>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0908F795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  <w:tc>
          <w:tcPr>
            <w:tcW w:w="1134" w:type="dxa"/>
            <w:vMerge/>
          </w:tcPr>
          <w:p w14:paraId="380ECF45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325BA1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</w:t>
            </w:r>
            <w:r w:rsidR="00CA4EBC" w:rsidRPr="00331138">
              <w:rPr>
                <w:rFonts w:ascii="Times New Roman" w:hAnsi="Times New Roman" w:cs="Times New Roman"/>
              </w:rPr>
              <w:t>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45F1EB48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  <w:tc>
          <w:tcPr>
            <w:tcW w:w="1196" w:type="dxa"/>
            <w:vMerge/>
          </w:tcPr>
          <w:p w14:paraId="6CDC010B" w14:textId="77777777" w:rsidR="00EF21AB" w:rsidRPr="00331138" w:rsidRDefault="00EF21AB" w:rsidP="00F95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4F2105AC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</w:t>
            </w:r>
            <w:r w:rsidR="00CA4EBC" w:rsidRPr="00331138">
              <w:rPr>
                <w:rFonts w:ascii="Times New Roman" w:hAnsi="Times New Roman" w:cs="Times New Roman"/>
              </w:rPr>
              <w:t>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  <w:gridSpan w:val="2"/>
          </w:tcPr>
          <w:p w14:paraId="40E368EF" w14:textId="77777777" w:rsidR="00EF21AB" w:rsidRPr="00331138" w:rsidRDefault="00EF21AB" w:rsidP="00F95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</w:tr>
      <w:tr w:rsidR="00EF21AB" w:rsidRPr="00683373" w14:paraId="22B43A6D" w14:textId="77777777" w:rsidTr="00331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623" w:type="dxa"/>
          </w:tcPr>
          <w:p w14:paraId="20317A4A" w14:textId="77777777" w:rsidR="00CA4EBC" w:rsidRPr="00331138" w:rsidRDefault="00CA4EBC" w:rsidP="00CA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14:paraId="252D3397" w14:textId="77777777" w:rsidR="00EF21AB" w:rsidRPr="00331138" w:rsidRDefault="00EF21AB" w:rsidP="003C0A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Лагерь 1</w:t>
            </w:r>
          </w:p>
        </w:tc>
        <w:tc>
          <w:tcPr>
            <w:tcW w:w="1277" w:type="dxa"/>
          </w:tcPr>
          <w:p w14:paraId="5220DF0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17F73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73C84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D64633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4FCB4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351CF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A5C07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D59C06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CF899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41DF3A6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2BD070B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67FDFA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21AB" w:rsidRPr="00683373" w14:paraId="1DBB8804" w14:textId="77777777" w:rsidTr="00331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623" w:type="dxa"/>
          </w:tcPr>
          <w:p w14:paraId="77322DF4" w14:textId="068F19C9" w:rsidR="00EF21AB" w:rsidRPr="00331138" w:rsidRDefault="00AB3033" w:rsidP="00CA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77" w:type="dxa"/>
          </w:tcPr>
          <w:p w14:paraId="5B19D8FC" w14:textId="77777777" w:rsidR="00EF21AB" w:rsidRPr="00331138" w:rsidRDefault="00EF21AB" w:rsidP="003C0A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Смена 1</w:t>
            </w:r>
          </w:p>
        </w:tc>
        <w:tc>
          <w:tcPr>
            <w:tcW w:w="1277" w:type="dxa"/>
          </w:tcPr>
          <w:p w14:paraId="09A6126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1C4DCF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E1E2F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CD766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44F2C2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22016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9C88E2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3C365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FDAB8F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6DAB3B6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5D12CFEF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5BFE4D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21AB" w:rsidRPr="00683373" w14:paraId="7132E6FE" w14:textId="77777777" w:rsidTr="00331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623" w:type="dxa"/>
          </w:tcPr>
          <w:p w14:paraId="3E5DCEDB" w14:textId="4548603A" w:rsidR="00EF21AB" w:rsidRPr="00331138" w:rsidRDefault="00AB3033" w:rsidP="00CA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77" w:type="dxa"/>
          </w:tcPr>
          <w:p w14:paraId="2FD57363" w14:textId="77777777" w:rsidR="00EF21AB" w:rsidRPr="00331138" w:rsidRDefault="00EF21AB" w:rsidP="003C0A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7" w:type="dxa"/>
          </w:tcPr>
          <w:p w14:paraId="2AB86FE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AA1A6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C3DCA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F5AAF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ACD46E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5E6A7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27725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5A00B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DA649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4551D54A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F7048F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1ABA703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21AB" w:rsidRPr="00683373" w14:paraId="4976702B" w14:textId="77777777" w:rsidTr="00331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623" w:type="dxa"/>
          </w:tcPr>
          <w:p w14:paraId="48D4945C" w14:textId="17D38E19" w:rsidR="00EF21AB" w:rsidRPr="00331138" w:rsidRDefault="00AB3033" w:rsidP="00CA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1E4C7174" w14:textId="77777777" w:rsidR="00EF21AB" w:rsidRPr="00331138" w:rsidRDefault="00EF21AB" w:rsidP="003C0A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Лагерь 2</w:t>
            </w:r>
          </w:p>
        </w:tc>
        <w:tc>
          <w:tcPr>
            <w:tcW w:w="1277" w:type="dxa"/>
          </w:tcPr>
          <w:p w14:paraId="75A9356C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73589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1B339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95DB86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139712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975CE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D3580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E46C5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1D2C1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1E31F43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D734EFA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BA9BAF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5141D68" w14:textId="77777777" w:rsidR="00331138" w:rsidRDefault="00331138"/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077"/>
        <w:gridCol w:w="1277"/>
        <w:gridCol w:w="992"/>
        <w:gridCol w:w="1134"/>
        <w:gridCol w:w="1276"/>
        <w:gridCol w:w="992"/>
        <w:gridCol w:w="1134"/>
        <w:gridCol w:w="1134"/>
        <w:gridCol w:w="993"/>
        <w:gridCol w:w="1134"/>
        <w:gridCol w:w="1196"/>
        <w:gridCol w:w="930"/>
        <w:gridCol w:w="1134"/>
      </w:tblGrid>
      <w:tr w:rsidR="00331138" w:rsidRPr="00331138" w14:paraId="53009B34" w14:textId="77777777" w:rsidTr="001F278C">
        <w:tc>
          <w:tcPr>
            <w:tcW w:w="623" w:type="dxa"/>
            <w:vMerge w:val="restart"/>
          </w:tcPr>
          <w:p w14:paraId="6458598B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2C700330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77" w:type="dxa"/>
            <w:vMerge w:val="restart"/>
          </w:tcPr>
          <w:p w14:paraId="60370C2C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Наиме-</w:t>
            </w:r>
            <w:proofErr w:type="spellStart"/>
            <w:r w:rsidRPr="00331138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331138">
              <w:rPr>
                <w:rFonts w:ascii="Times New Roman" w:hAnsi="Times New Roman" w:cs="Times New Roman"/>
              </w:rPr>
              <w:t xml:space="preserve"> лагеря, номер смены</w:t>
            </w:r>
          </w:p>
        </w:tc>
        <w:tc>
          <w:tcPr>
            <w:tcW w:w="3403" w:type="dxa"/>
            <w:gridSpan w:val="3"/>
          </w:tcPr>
          <w:p w14:paraId="3ADAD59E" w14:textId="77777777" w:rsidR="00331138" w:rsidRPr="00331138" w:rsidRDefault="00331138" w:rsidP="001F278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402" w:type="dxa"/>
            <w:gridSpan w:val="3"/>
          </w:tcPr>
          <w:p w14:paraId="7841DBDF" w14:textId="77777777" w:rsidR="00331138" w:rsidRPr="00331138" w:rsidRDefault="00331138" w:rsidP="001F278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261" w:type="dxa"/>
            <w:gridSpan w:val="3"/>
          </w:tcPr>
          <w:p w14:paraId="119CF32D" w14:textId="77777777" w:rsidR="00331138" w:rsidRPr="00331138" w:rsidRDefault="00331138" w:rsidP="001F278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260" w:type="dxa"/>
            <w:gridSpan w:val="3"/>
          </w:tcPr>
          <w:p w14:paraId="4D29ADE2" w14:textId="77777777" w:rsidR="00331138" w:rsidRPr="00331138" w:rsidRDefault="00331138" w:rsidP="001F278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Зимние каникулы</w:t>
            </w:r>
          </w:p>
        </w:tc>
      </w:tr>
      <w:tr w:rsidR="00331138" w:rsidRPr="00331138" w14:paraId="03B3ADDB" w14:textId="77777777" w:rsidTr="001F278C">
        <w:tc>
          <w:tcPr>
            <w:tcW w:w="623" w:type="dxa"/>
            <w:vMerge/>
          </w:tcPr>
          <w:p w14:paraId="594F0D81" w14:textId="77777777" w:rsidR="00331138" w:rsidRPr="00331138" w:rsidRDefault="00331138" w:rsidP="001F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8C5F21E" w14:textId="77777777" w:rsidR="00331138" w:rsidRPr="00331138" w:rsidRDefault="00331138" w:rsidP="001F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6CE64415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Продолжи-тельность</w:t>
            </w:r>
            <w:proofErr w:type="gram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126" w:type="dxa"/>
            <w:gridSpan w:val="2"/>
          </w:tcPr>
          <w:p w14:paraId="58CEDC01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1276" w:type="dxa"/>
            <w:vMerge w:val="restart"/>
          </w:tcPr>
          <w:p w14:paraId="12DAEE4E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Продолжи-тельность</w:t>
            </w:r>
            <w:proofErr w:type="gram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126" w:type="dxa"/>
            <w:gridSpan w:val="2"/>
          </w:tcPr>
          <w:p w14:paraId="73F4D4F0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1134" w:type="dxa"/>
            <w:vMerge w:val="restart"/>
          </w:tcPr>
          <w:p w14:paraId="1299FAA5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138">
              <w:rPr>
                <w:rFonts w:ascii="Times New Roman" w:hAnsi="Times New Roman" w:cs="Times New Roman"/>
              </w:rPr>
              <w:t>Продол</w:t>
            </w:r>
            <w:proofErr w:type="spellEnd"/>
            <w:r w:rsidRPr="00331138">
              <w:rPr>
                <w:rFonts w:ascii="Times New Roman" w:hAnsi="Times New Roman" w:cs="Times New Roman"/>
              </w:rPr>
              <w:t>-житель-</w:t>
            </w:r>
            <w:proofErr w:type="spellStart"/>
            <w:r w:rsidRPr="0033113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127" w:type="dxa"/>
            <w:gridSpan w:val="2"/>
          </w:tcPr>
          <w:p w14:paraId="38313E5E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1196" w:type="dxa"/>
            <w:vMerge w:val="restart"/>
          </w:tcPr>
          <w:p w14:paraId="54327F5A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138">
              <w:rPr>
                <w:rFonts w:ascii="Times New Roman" w:hAnsi="Times New Roman" w:cs="Times New Roman"/>
              </w:rPr>
              <w:t>Продол</w:t>
            </w:r>
            <w:proofErr w:type="spellEnd"/>
            <w:r w:rsidRPr="00331138">
              <w:rPr>
                <w:rFonts w:ascii="Times New Roman" w:hAnsi="Times New Roman" w:cs="Times New Roman"/>
              </w:rPr>
              <w:t>-житель-</w:t>
            </w:r>
            <w:proofErr w:type="spellStart"/>
            <w:r w:rsidRPr="0033113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31138">
              <w:rPr>
                <w:rFonts w:ascii="Times New Roman" w:hAnsi="Times New Roman" w:cs="Times New Roman"/>
              </w:rPr>
              <w:t xml:space="preserve"> смены, дней</w:t>
            </w:r>
          </w:p>
        </w:tc>
        <w:tc>
          <w:tcPr>
            <w:tcW w:w="2064" w:type="dxa"/>
            <w:gridSpan w:val="2"/>
          </w:tcPr>
          <w:p w14:paraId="304C8C6B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Категория детей</w:t>
            </w:r>
          </w:p>
        </w:tc>
      </w:tr>
      <w:tr w:rsidR="00331138" w:rsidRPr="00331138" w14:paraId="7CCA8FE1" w14:textId="77777777" w:rsidTr="001F278C">
        <w:tc>
          <w:tcPr>
            <w:tcW w:w="623" w:type="dxa"/>
            <w:vMerge/>
          </w:tcPr>
          <w:p w14:paraId="1F215AE4" w14:textId="77777777" w:rsidR="00331138" w:rsidRPr="00331138" w:rsidRDefault="00331138" w:rsidP="001F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5DA8965F" w14:textId="77777777" w:rsidR="00331138" w:rsidRPr="00331138" w:rsidRDefault="00331138" w:rsidP="001F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14:paraId="279DA789" w14:textId="77777777" w:rsidR="00331138" w:rsidRPr="00331138" w:rsidRDefault="00331138" w:rsidP="001F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30F142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7EA45D8B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  <w:tc>
          <w:tcPr>
            <w:tcW w:w="1276" w:type="dxa"/>
            <w:vMerge/>
          </w:tcPr>
          <w:p w14:paraId="02A5A545" w14:textId="77777777" w:rsidR="00331138" w:rsidRPr="00331138" w:rsidRDefault="00331138" w:rsidP="001F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C200A4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589F4C60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  <w:tc>
          <w:tcPr>
            <w:tcW w:w="1134" w:type="dxa"/>
            <w:vMerge/>
          </w:tcPr>
          <w:p w14:paraId="7241E393" w14:textId="77777777" w:rsidR="00331138" w:rsidRPr="00331138" w:rsidRDefault="00331138" w:rsidP="001F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C48366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61F1C9C7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  <w:tc>
          <w:tcPr>
            <w:tcW w:w="1196" w:type="dxa"/>
            <w:vMerge/>
          </w:tcPr>
          <w:p w14:paraId="13D6BC73" w14:textId="77777777" w:rsidR="00331138" w:rsidRPr="00331138" w:rsidRDefault="00331138" w:rsidP="001F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3008437F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1138">
              <w:rPr>
                <w:rFonts w:ascii="Times New Roman" w:hAnsi="Times New Roman" w:cs="Times New Roman"/>
              </w:rPr>
              <w:t>Имею-</w:t>
            </w:r>
            <w:proofErr w:type="spellStart"/>
            <w:r w:rsidRPr="00331138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331138">
              <w:rPr>
                <w:rFonts w:ascii="Times New Roman" w:hAnsi="Times New Roman" w:cs="Times New Roman"/>
              </w:rPr>
              <w:t xml:space="preserve"> льготу, человек</w:t>
            </w:r>
          </w:p>
        </w:tc>
        <w:tc>
          <w:tcPr>
            <w:tcW w:w="1134" w:type="dxa"/>
          </w:tcPr>
          <w:p w14:paraId="4812300F" w14:textId="77777777" w:rsidR="00331138" w:rsidRPr="00331138" w:rsidRDefault="00331138" w:rsidP="001F2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Не имеющие льготы, человек</w:t>
            </w:r>
          </w:p>
        </w:tc>
      </w:tr>
      <w:tr w:rsidR="00EF21AB" w:rsidRPr="00683373" w14:paraId="707CA3BE" w14:textId="77777777" w:rsidTr="00331138">
        <w:trPr>
          <w:trHeight w:val="258"/>
        </w:trPr>
        <w:tc>
          <w:tcPr>
            <w:tcW w:w="623" w:type="dxa"/>
          </w:tcPr>
          <w:p w14:paraId="5FBA04AD" w14:textId="3882216A" w:rsidR="00EF21AB" w:rsidRPr="00331138" w:rsidRDefault="00AB3033" w:rsidP="00CA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77" w:type="dxa"/>
          </w:tcPr>
          <w:p w14:paraId="7E523FA1" w14:textId="77777777" w:rsidR="00EF21AB" w:rsidRPr="00331138" w:rsidRDefault="00EF21AB" w:rsidP="003C0A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Смена 1</w:t>
            </w:r>
          </w:p>
        </w:tc>
        <w:tc>
          <w:tcPr>
            <w:tcW w:w="1277" w:type="dxa"/>
          </w:tcPr>
          <w:p w14:paraId="345FFB13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2FDDD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5E8E6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8A8EB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92C9C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534DA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D5E2D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6C4BA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9E9E0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01216F61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ABA80E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EF0AC2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21AB" w:rsidRPr="00683373" w14:paraId="5DFBCD4A" w14:textId="77777777" w:rsidTr="00331138">
        <w:trPr>
          <w:trHeight w:val="207"/>
        </w:trPr>
        <w:tc>
          <w:tcPr>
            <w:tcW w:w="623" w:type="dxa"/>
          </w:tcPr>
          <w:p w14:paraId="78A2A61B" w14:textId="47042820" w:rsidR="00EF21AB" w:rsidRPr="00331138" w:rsidRDefault="00AB3033" w:rsidP="00CA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77" w:type="dxa"/>
          </w:tcPr>
          <w:p w14:paraId="12CB6434" w14:textId="77777777" w:rsidR="00EF21AB" w:rsidRPr="00331138" w:rsidRDefault="00EF21AB" w:rsidP="003C0A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7" w:type="dxa"/>
          </w:tcPr>
          <w:p w14:paraId="1FCFE54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9A913C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25B21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2EBA8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B6E06E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CC9A7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4E1A5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55A9B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5D9698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26672461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5DEB6AF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7260E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21AB" w:rsidRPr="00683373" w14:paraId="609C131D" w14:textId="77777777" w:rsidTr="00331138">
        <w:trPr>
          <w:trHeight w:val="185"/>
        </w:trPr>
        <w:tc>
          <w:tcPr>
            <w:tcW w:w="623" w:type="dxa"/>
            <w:vAlign w:val="center"/>
          </w:tcPr>
          <w:p w14:paraId="1FFF6E25" w14:textId="77777777" w:rsidR="00EF21AB" w:rsidRPr="00331138" w:rsidRDefault="00EF21AB" w:rsidP="00CA4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25314840" w14:textId="77777777" w:rsidR="00EF21AB" w:rsidRPr="00331138" w:rsidRDefault="00EF21AB" w:rsidP="00CA4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EAD8BA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D4502E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14B093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C6FCA1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D65E76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F2DAFE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C7FB25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FA8F1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5108C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1FC996F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13B0C305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36490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21AB" w:rsidRPr="00683373" w14:paraId="09E7C10A" w14:textId="77777777" w:rsidTr="00331138">
        <w:trPr>
          <w:trHeight w:val="305"/>
        </w:trPr>
        <w:tc>
          <w:tcPr>
            <w:tcW w:w="623" w:type="dxa"/>
          </w:tcPr>
          <w:p w14:paraId="5E9638B1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409D37D" w14:textId="77777777" w:rsidR="00EF21AB" w:rsidRPr="00331138" w:rsidRDefault="00EF21AB" w:rsidP="00EF21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113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7" w:type="dxa"/>
          </w:tcPr>
          <w:p w14:paraId="48033F8C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A9AF3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44E5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2D31C5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DB4330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AD3C37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EBD12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C40129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6D77FB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7AA0BC36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03615044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5102DD" w14:textId="77777777" w:rsidR="00EF21AB" w:rsidRPr="00331138" w:rsidRDefault="00EF21AB" w:rsidP="001713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AE54D90" w14:textId="77777777" w:rsidR="00EF21AB" w:rsidRDefault="00EF21AB" w:rsidP="00EF21AB">
      <w:pPr>
        <w:pStyle w:val="ConsPlusNormal"/>
        <w:jc w:val="both"/>
      </w:pPr>
    </w:p>
    <w:tbl>
      <w:tblPr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5"/>
        <w:gridCol w:w="5311"/>
        <w:gridCol w:w="4783"/>
      </w:tblGrid>
      <w:tr w:rsidR="00D10A6B" w14:paraId="28E95F2A" w14:textId="77777777" w:rsidTr="00C3388B">
        <w:trPr>
          <w:trHeight w:val="934"/>
        </w:trPr>
        <w:tc>
          <w:tcPr>
            <w:tcW w:w="15029" w:type="dxa"/>
            <w:gridSpan w:val="3"/>
          </w:tcPr>
          <w:p w14:paraId="69DD583D" w14:textId="77777777" w:rsidR="00D10A6B" w:rsidRDefault="00D10A6B" w:rsidP="00D10A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муниципального образования Кировской области (с указанием электронной почты)</w:t>
            </w:r>
          </w:p>
          <w:p w14:paraId="6B8F0E93" w14:textId="77777777" w:rsidR="009C7F3C" w:rsidRDefault="009C7F3C" w:rsidP="00171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F0540" w14:textId="77777777" w:rsidR="00D10A6B" w:rsidRPr="00683373" w:rsidRDefault="00D10A6B" w:rsidP="00171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года</w:t>
            </w:r>
          </w:p>
        </w:tc>
      </w:tr>
      <w:tr w:rsidR="00D10A6B" w14:paraId="47F6165A" w14:textId="77777777" w:rsidTr="00C3388B">
        <w:trPr>
          <w:trHeight w:val="1251"/>
        </w:trPr>
        <w:tc>
          <w:tcPr>
            <w:tcW w:w="4935" w:type="dxa"/>
          </w:tcPr>
          <w:p w14:paraId="1BF48BDA" w14:textId="77777777" w:rsidR="009C7F3C" w:rsidRDefault="009C7F3C" w:rsidP="00C33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5E983" w14:textId="77777777" w:rsidR="00D10A6B" w:rsidRDefault="00D10A6B" w:rsidP="00C33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14:paraId="6AFC0CB8" w14:textId="77777777" w:rsidR="00D10A6B" w:rsidRPr="00683373" w:rsidRDefault="00D10A6B" w:rsidP="00C33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образования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311" w:type="dxa"/>
          </w:tcPr>
          <w:p w14:paraId="6280EFA5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7013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484A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0325A" w14:textId="77777777" w:rsidR="00D10A6B" w:rsidRPr="00F95BA0" w:rsidRDefault="00D10A6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2" w:type="dxa"/>
          </w:tcPr>
          <w:p w14:paraId="2B9856A7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01BD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648F" w14:textId="77777777" w:rsidR="00D10A6B" w:rsidRDefault="00D10A6B" w:rsidP="00C3388B">
            <w:pPr>
              <w:pStyle w:val="ConsPlusNormal"/>
              <w:jc w:val="center"/>
            </w:pPr>
            <w:r>
              <w:t>____________________</w:t>
            </w:r>
          </w:p>
          <w:p w14:paraId="7DDAA4ED" w14:textId="77777777" w:rsidR="00D10A6B" w:rsidRPr="00F95BA0" w:rsidRDefault="00D10A6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D10A6B" w14:paraId="19622C2B" w14:textId="77777777" w:rsidTr="00C3388B">
        <w:trPr>
          <w:trHeight w:val="1302"/>
        </w:trPr>
        <w:tc>
          <w:tcPr>
            <w:tcW w:w="4935" w:type="dxa"/>
          </w:tcPr>
          <w:p w14:paraId="46C45715" w14:textId="77777777" w:rsidR="00D10A6B" w:rsidRDefault="00D10A6B" w:rsidP="00C33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подразделения муниципального образования Кировской области</w:t>
            </w:r>
          </w:p>
        </w:tc>
        <w:tc>
          <w:tcPr>
            <w:tcW w:w="5311" w:type="dxa"/>
          </w:tcPr>
          <w:p w14:paraId="754D990B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21B9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913F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39FEBF6" w14:textId="77777777" w:rsidR="00D10A6B" w:rsidRPr="00F95BA0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2" w:type="dxa"/>
          </w:tcPr>
          <w:p w14:paraId="592C208C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96F28" w14:textId="77777777" w:rsidR="00C3388B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1244" w14:textId="77777777" w:rsidR="00C3388B" w:rsidRDefault="00C3388B" w:rsidP="00C3388B">
            <w:pPr>
              <w:pStyle w:val="ConsPlusNormal"/>
              <w:jc w:val="center"/>
            </w:pPr>
            <w:r>
              <w:t>____________________</w:t>
            </w:r>
          </w:p>
          <w:p w14:paraId="047BB883" w14:textId="77777777" w:rsidR="00D10A6B" w:rsidRPr="00F95BA0" w:rsidRDefault="00C3388B" w:rsidP="00C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20A06081" w14:textId="2095B269" w:rsidR="00331138" w:rsidRPr="00331138" w:rsidRDefault="00331138" w:rsidP="00331138">
      <w:pPr>
        <w:autoSpaceDN w:val="0"/>
        <w:adjustRightInd w:val="0"/>
        <w:spacing w:before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31138" w:rsidRPr="00331138" w:rsidSect="00EA213F">
      <w:headerReference w:type="default" r:id="rId12"/>
      <w:pgSz w:w="16838" w:h="11906" w:orient="landscape"/>
      <w:pgMar w:top="1701" w:right="1134" w:bottom="851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666B" w14:textId="77777777" w:rsidR="00FB0A82" w:rsidRDefault="00FB0A82" w:rsidP="000E578E">
      <w:r>
        <w:separator/>
      </w:r>
    </w:p>
  </w:endnote>
  <w:endnote w:type="continuationSeparator" w:id="0">
    <w:p w14:paraId="06BF9ACA" w14:textId="77777777" w:rsidR="00FB0A82" w:rsidRDefault="00FB0A82" w:rsidP="000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3495" w14:textId="77777777" w:rsidR="00FB0A82" w:rsidRDefault="00FB0A82" w:rsidP="000E578E">
      <w:r>
        <w:separator/>
      </w:r>
    </w:p>
  </w:footnote>
  <w:footnote w:type="continuationSeparator" w:id="0">
    <w:p w14:paraId="3AF25C8E" w14:textId="77777777" w:rsidR="00FB0A82" w:rsidRDefault="00FB0A82" w:rsidP="000E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583595105"/>
      <w:docPartObj>
        <w:docPartGallery w:val="Page Numbers (Top of Page)"/>
        <w:docPartUnique/>
      </w:docPartObj>
    </w:sdtPr>
    <w:sdtEndPr>
      <w:rPr>
        <w:sz w:val="28"/>
        <w:szCs w:val="24"/>
      </w:rPr>
    </w:sdtEndPr>
    <w:sdtContent>
      <w:p w14:paraId="109CCE10" w14:textId="77777777" w:rsidR="003C0A88" w:rsidRPr="00D329EB" w:rsidRDefault="007201EA">
        <w:pPr>
          <w:pStyle w:val="a5"/>
          <w:jc w:val="center"/>
          <w:rPr>
            <w:sz w:val="28"/>
            <w:szCs w:val="24"/>
          </w:rPr>
        </w:pPr>
        <w:r w:rsidRPr="00D329EB">
          <w:rPr>
            <w:sz w:val="28"/>
            <w:szCs w:val="24"/>
          </w:rPr>
          <w:fldChar w:fldCharType="begin"/>
        </w:r>
        <w:r w:rsidR="003C0A88" w:rsidRPr="00D329EB">
          <w:rPr>
            <w:sz w:val="28"/>
            <w:szCs w:val="24"/>
          </w:rPr>
          <w:instrText xml:space="preserve"> PAGE   \* MERGEFORMAT </w:instrText>
        </w:r>
        <w:r w:rsidRPr="00D329EB">
          <w:rPr>
            <w:sz w:val="28"/>
            <w:szCs w:val="24"/>
          </w:rPr>
          <w:fldChar w:fldCharType="separate"/>
        </w:r>
        <w:r w:rsidR="00AB3033">
          <w:rPr>
            <w:noProof/>
            <w:sz w:val="28"/>
            <w:szCs w:val="24"/>
          </w:rPr>
          <w:t>28</w:t>
        </w:r>
        <w:r w:rsidRPr="00D329EB">
          <w:rPr>
            <w:sz w:val="28"/>
            <w:szCs w:val="24"/>
          </w:rPr>
          <w:fldChar w:fldCharType="end"/>
        </w:r>
      </w:p>
    </w:sdtContent>
  </w:sdt>
  <w:p w14:paraId="6A99EFCF" w14:textId="77777777" w:rsidR="003C0A88" w:rsidRPr="00830872" w:rsidRDefault="003C0A88" w:rsidP="001713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F536" w14:textId="77777777" w:rsidR="003C0A88" w:rsidRDefault="003C0A88">
    <w:pPr>
      <w:pStyle w:val="a5"/>
      <w:jc w:val="center"/>
    </w:pPr>
  </w:p>
  <w:p w14:paraId="7734E976" w14:textId="77777777" w:rsidR="003C0A88" w:rsidRDefault="003C0A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307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31BAA4" w14:textId="7893C528" w:rsidR="00387283" w:rsidRPr="00387283" w:rsidRDefault="00387283">
        <w:pPr>
          <w:pStyle w:val="a5"/>
          <w:jc w:val="center"/>
          <w:rPr>
            <w:sz w:val="24"/>
            <w:szCs w:val="24"/>
          </w:rPr>
        </w:pPr>
        <w:r w:rsidRPr="00D329EB">
          <w:rPr>
            <w:sz w:val="28"/>
            <w:szCs w:val="28"/>
          </w:rPr>
          <w:fldChar w:fldCharType="begin"/>
        </w:r>
        <w:r w:rsidRPr="00D329EB">
          <w:rPr>
            <w:sz w:val="28"/>
            <w:szCs w:val="28"/>
          </w:rPr>
          <w:instrText>PAGE   \* MERGEFORMAT</w:instrText>
        </w:r>
        <w:r w:rsidRPr="00D329EB">
          <w:rPr>
            <w:sz w:val="28"/>
            <w:szCs w:val="28"/>
          </w:rPr>
          <w:fldChar w:fldCharType="separate"/>
        </w:r>
        <w:r w:rsidR="00AB3033">
          <w:rPr>
            <w:noProof/>
            <w:sz w:val="28"/>
            <w:szCs w:val="28"/>
          </w:rPr>
          <w:t>30</w:t>
        </w:r>
        <w:r w:rsidRPr="00D329E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78E"/>
    <w:rsid w:val="000E578E"/>
    <w:rsid w:val="001713C6"/>
    <w:rsid w:val="001B07CE"/>
    <w:rsid w:val="001E23BE"/>
    <w:rsid w:val="002D1DD0"/>
    <w:rsid w:val="00331138"/>
    <w:rsid w:val="00387283"/>
    <w:rsid w:val="003C0A88"/>
    <w:rsid w:val="007201EA"/>
    <w:rsid w:val="007D3CA0"/>
    <w:rsid w:val="007E0438"/>
    <w:rsid w:val="0082366B"/>
    <w:rsid w:val="00831200"/>
    <w:rsid w:val="008B6EB2"/>
    <w:rsid w:val="009C7F3C"/>
    <w:rsid w:val="009E32CA"/>
    <w:rsid w:val="00A71156"/>
    <w:rsid w:val="00A72321"/>
    <w:rsid w:val="00AA3071"/>
    <w:rsid w:val="00AB3033"/>
    <w:rsid w:val="00B1002F"/>
    <w:rsid w:val="00B204E1"/>
    <w:rsid w:val="00C231BC"/>
    <w:rsid w:val="00C3388B"/>
    <w:rsid w:val="00CA4EBC"/>
    <w:rsid w:val="00CD0D17"/>
    <w:rsid w:val="00CE5F87"/>
    <w:rsid w:val="00D10A6B"/>
    <w:rsid w:val="00D329EB"/>
    <w:rsid w:val="00D46BAB"/>
    <w:rsid w:val="00D66BEC"/>
    <w:rsid w:val="00D84212"/>
    <w:rsid w:val="00E0675A"/>
    <w:rsid w:val="00E069DC"/>
    <w:rsid w:val="00E45B80"/>
    <w:rsid w:val="00E6610D"/>
    <w:rsid w:val="00E80A41"/>
    <w:rsid w:val="00EA213F"/>
    <w:rsid w:val="00EF1868"/>
    <w:rsid w:val="00EF21AB"/>
    <w:rsid w:val="00F9276F"/>
    <w:rsid w:val="00F95BA0"/>
    <w:rsid w:val="00FB0A82"/>
    <w:rsid w:val="00F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237AC902"/>
  <w15:docId w15:val="{87997C91-967E-4B61-BF18-28CFA7D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0E5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BCB14-17C1-4E44-AC32-29C4DF81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26</cp:revision>
  <dcterms:created xsi:type="dcterms:W3CDTF">2023-11-21T12:59:00Z</dcterms:created>
  <dcterms:modified xsi:type="dcterms:W3CDTF">2023-12-20T06:58:00Z</dcterms:modified>
</cp:coreProperties>
</file>